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12" w:type="dxa"/>
        <w:tblInd w:w="-489" w:type="dxa"/>
        <w:tblLayout w:type="fixed"/>
        <w:tblLook w:val="01E0" w:firstRow="1" w:lastRow="1" w:firstColumn="1" w:lastColumn="1" w:noHBand="0" w:noVBand="0"/>
      </w:tblPr>
      <w:tblGrid>
        <w:gridCol w:w="237"/>
        <w:gridCol w:w="2340"/>
        <w:gridCol w:w="51"/>
        <w:gridCol w:w="3246"/>
        <w:gridCol w:w="5638"/>
      </w:tblGrid>
      <w:tr w:rsidR="00467D0D" w:rsidRPr="00EA4B0B" w14:paraId="76E93215" w14:textId="77777777" w:rsidTr="00C846F4">
        <w:trPr>
          <w:trHeight w:val="270"/>
        </w:trPr>
        <w:tc>
          <w:tcPr>
            <w:tcW w:w="2628" w:type="dxa"/>
            <w:gridSpan w:val="3"/>
            <w:shd w:val="clear" w:color="auto" w:fill="003399"/>
          </w:tcPr>
          <w:p w14:paraId="11368011" w14:textId="77777777" w:rsidR="00467D0D" w:rsidRPr="00EA4B0B" w:rsidRDefault="00467D0D" w:rsidP="00C846F4">
            <w:pPr>
              <w:pStyle w:val="BodyText"/>
              <w:spacing w:after="0"/>
            </w:pPr>
            <w:bookmarkStart w:id="0" w:name="_GoBack"/>
            <w:bookmarkEnd w:id="0"/>
          </w:p>
        </w:tc>
        <w:tc>
          <w:tcPr>
            <w:tcW w:w="8884" w:type="dxa"/>
            <w:gridSpan w:val="2"/>
            <w:shd w:val="clear" w:color="auto" w:fill="003399"/>
          </w:tcPr>
          <w:p w14:paraId="72DBD78D" w14:textId="77777777" w:rsidR="00467D0D" w:rsidRPr="00EA4B0B" w:rsidRDefault="00467D0D" w:rsidP="00C846F4">
            <w:pPr>
              <w:pStyle w:val="BodyText"/>
              <w:spacing w:after="0"/>
            </w:pPr>
          </w:p>
        </w:tc>
      </w:tr>
      <w:tr w:rsidR="00467D0D" w:rsidRPr="00EA4B0B" w14:paraId="670FFFBA" w14:textId="77777777" w:rsidTr="00900A1E">
        <w:trPr>
          <w:trHeight w:val="990"/>
        </w:trPr>
        <w:tc>
          <w:tcPr>
            <w:tcW w:w="2628" w:type="dxa"/>
            <w:gridSpan w:val="3"/>
            <w:vAlign w:val="center"/>
          </w:tcPr>
          <w:p w14:paraId="6B334530" w14:textId="77777777" w:rsidR="00467D0D" w:rsidRPr="00EA4B0B" w:rsidRDefault="007060FC" w:rsidP="00732CB1">
            <w:pPr>
              <w:pStyle w:val="NewsletterTitle"/>
              <w:rPr>
                <w:color w:val="auto"/>
              </w:rPr>
            </w:pPr>
            <w:r>
              <w:rPr>
                <w:noProof/>
              </w:rPr>
              <w:drawing>
                <wp:inline distT="0" distB="0" distL="0" distR="0" wp14:anchorId="6C97F6EF" wp14:editId="1CE928E3">
                  <wp:extent cx="895350" cy="6295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97633" cy="631148"/>
                          </a:xfrm>
                          <a:prstGeom prst="rect">
                            <a:avLst/>
                          </a:prstGeom>
                        </pic:spPr>
                      </pic:pic>
                    </a:graphicData>
                  </a:graphic>
                </wp:inline>
              </w:drawing>
            </w:r>
          </w:p>
        </w:tc>
        <w:tc>
          <w:tcPr>
            <w:tcW w:w="8884" w:type="dxa"/>
            <w:gridSpan w:val="2"/>
            <w:vAlign w:val="center"/>
          </w:tcPr>
          <w:p w14:paraId="28F2427E" w14:textId="77777777" w:rsidR="00D23C30" w:rsidRPr="00414CF4" w:rsidRDefault="00EA4B0B" w:rsidP="00D23C30">
            <w:pPr>
              <w:pStyle w:val="NewsletterTitle"/>
              <w:rPr>
                <w:rFonts w:asciiTheme="minorHAnsi" w:hAnsiTheme="minorHAnsi"/>
                <w:b/>
                <w:color w:val="auto"/>
                <w:sz w:val="36"/>
                <w:szCs w:val="36"/>
                <w:u w:val="single"/>
              </w:rPr>
            </w:pPr>
            <w:r w:rsidRPr="00414CF4">
              <w:rPr>
                <w:rFonts w:asciiTheme="minorHAnsi" w:hAnsiTheme="minorHAnsi"/>
                <w:b/>
                <w:color w:val="auto"/>
                <w:sz w:val="36"/>
                <w:szCs w:val="36"/>
                <w:u w:val="single"/>
              </w:rPr>
              <w:t xml:space="preserve">Math </w:t>
            </w:r>
            <w:r w:rsidR="00D23C30" w:rsidRPr="00414CF4">
              <w:rPr>
                <w:rFonts w:asciiTheme="minorHAnsi" w:hAnsiTheme="minorHAnsi"/>
                <w:b/>
                <w:color w:val="auto"/>
                <w:sz w:val="36"/>
                <w:szCs w:val="36"/>
                <w:u w:val="single"/>
              </w:rPr>
              <w:t>6</w:t>
            </w:r>
            <w:r w:rsidRPr="00414CF4">
              <w:rPr>
                <w:rFonts w:asciiTheme="minorHAnsi" w:hAnsiTheme="minorHAnsi"/>
                <w:b/>
                <w:color w:val="auto"/>
                <w:sz w:val="36"/>
                <w:szCs w:val="36"/>
                <w:u w:val="single"/>
              </w:rPr>
              <w:t xml:space="preserve"> Unit </w:t>
            </w:r>
            <w:r w:rsidR="009B382A" w:rsidRPr="00414CF4">
              <w:rPr>
                <w:rFonts w:asciiTheme="minorHAnsi" w:hAnsiTheme="minorHAnsi"/>
                <w:b/>
                <w:color w:val="auto"/>
                <w:sz w:val="36"/>
                <w:szCs w:val="36"/>
                <w:u w:val="single"/>
              </w:rPr>
              <w:t>4</w:t>
            </w:r>
          </w:p>
          <w:p w14:paraId="70ED9F95" w14:textId="77777777" w:rsidR="00467D0D" w:rsidRPr="00414CF4" w:rsidRDefault="009B382A" w:rsidP="00D23C30">
            <w:pPr>
              <w:pStyle w:val="NewsletterTitle"/>
              <w:rPr>
                <w:rFonts w:asciiTheme="minorHAnsi" w:hAnsiTheme="minorHAnsi"/>
                <w:color w:val="auto"/>
              </w:rPr>
            </w:pPr>
            <w:r w:rsidRPr="00414CF4">
              <w:rPr>
                <w:rFonts w:asciiTheme="minorHAnsi" w:hAnsiTheme="minorHAnsi"/>
                <w:b/>
                <w:color w:val="auto"/>
                <w:sz w:val="36"/>
                <w:szCs w:val="36"/>
              </w:rPr>
              <w:t>One-Step Equations and Inequalities</w:t>
            </w:r>
          </w:p>
        </w:tc>
      </w:tr>
      <w:tr w:rsidR="00467D0D" w:rsidRPr="00EA4B0B" w14:paraId="13E0688B" w14:textId="77777777" w:rsidTr="00C846F4">
        <w:trPr>
          <w:trHeight w:val="360"/>
        </w:trPr>
        <w:tc>
          <w:tcPr>
            <w:tcW w:w="2628" w:type="dxa"/>
            <w:gridSpan w:val="3"/>
            <w:shd w:val="clear" w:color="auto" w:fill="003399"/>
          </w:tcPr>
          <w:p w14:paraId="6BD27249" w14:textId="77777777" w:rsidR="00467D0D" w:rsidRPr="00EA4B0B" w:rsidRDefault="00DE0066" w:rsidP="00C846F4">
            <w:pPr>
              <w:pStyle w:val="NewsletterDate"/>
              <w:spacing w:after="0"/>
              <w:rPr>
                <w:color w:val="auto"/>
              </w:rPr>
            </w:pPr>
            <w:r w:rsidRPr="00EA4B0B">
              <w:rPr>
                <w:color w:val="auto"/>
              </w:rPr>
              <w:t>Volume 1</w:t>
            </w:r>
            <w:r>
              <w:rPr>
                <w:color w:val="auto"/>
              </w:rPr>
              <w:t xml:space="preserve"> Issue </w:t>
            </w:r>
            <w:r w:rsidR="00644E11">
              <w:rPr>
                <w:color w:val="auto"/>
              </w:rPr>
              <w:t>4</w:t>
            </w:r>
          </w:p>
        </w:tc>
        <w:tc>
          <w:tcPr>
            <w:tcW w:w="8884" w:type="dxa"/>
            <w:gridSpan w:val="2"/>
            <w:shd w:val="clear" w:color="auto" w:fill="003399"/>
          </w:tcPr>
          <w:p w14:paraId="0377540F" w14:textId="77777777" w:rsidR="00467D0D" w:rsidRPr="00414CF4" w:rsidRDefault="00467D0D" w:rsidP="00C846F4">
            <w:pPr>
              <w:pStyle w:val="VolumeandIssue"/>
              <w:spacing w:before="60"/>
              <w:jc w:val="left"/>
              <w:rPr>
                <w:rFonts w:asciiTheme="minorHAnsi" w:hAnsiTheme="minorHAnsi"/>
                <w:b w:val="0"/>
                <w:color w:val="auto"/>
              </w:rPr>
            </w:pPr>
          </w:p>
        </w:tc>
      </w:tr>
      <w:tr w:rsidR="008E395A" w:rsidRPr="00EA4B0B" w14:paraId="0D4FA4C2" w14:textId="77777777">
        <w:tc>
          <w:tcPr>
            <w:tcW w:w="2628" w:type="dxa"/>
            <w:gridSpan w:val="3"/>
            <w:shd w:val="clear" w:color="auto" w:fill="auto"/>
          </w:tcPr>
          <w:p w14:paraId="23174C9A" w14:textId="77777777" w:rsidR="00EA4B0B" w:rsidRPr="00414CF4" w:rsidRDefault="00EA4B0B" w:rsidP="00EA4B0B">
            <w:pPr>
              <w:jc w:val="center"/>
              <w:rPr>
                <w:rFonts w:asciiTheme="minorHAnsi" w:hAnsiTheme="minorHAnsi"/>
                <w:b/>
                <w:sz w:val="22"/>
                <w:szCs w:val="22"/>
              </w:rPr>
            </w:pPr>
            <w:r w:rsidRPr="00414CF4">
              <w:rPr>
                <w:rFonts w:asciiTheme="minorHAnsi" w:hAnsiTheme="minorHAnsi"/>
                <w:b/>
                <w:sz w:val="22"/>
                <w:szCs w:val="22"/>
              </w:rPr>
              <w:t>References</w:t>
            </w:r>
          </w:p>
          <w:p w14:paraId="4FE27AF3" w14:textId="77777777" w:rsidR="00EF2D07" w:rsidRPr="00414CF4" w:rsidRDefault="00EA4B0B" w:rsidP="00A53DBD">
            <w:pPr>
              <w:pStyle w:val="SideBarHeading"/>
              <w:spacing w:before="200"/>
              <w:rPr>
                <w:rFonts w:asciiTheme="minorHAnsi" w:hAnsiTheme="minorHAnsi"/>
                <w:color w:val="auto"/>
                <w:szCs w:val="22"/>
              </w:rPr>
            </w:pPr>
            <w:r w:rsidRPr="00414CF4">
              <w:rPr>
                <w:rFonts w:asciiTheme="minorHAnsi" w:hAnsiTheme="minorHAnsi"/>
                <w:color w:val="auto"/>
                <w:szCs w:val="22"/>
              </w:rPr>
              <w:t>Helpful Links</w:t>
            </w:r>
            <w:r w:rsidR="007011D1" w:rsidRPr="00414CF4">
              <w:rPr>
                <w:rFonts w:asciiTheme="minorHAnsi" w:hAnsiTheme="minorHAnsi"/>
                <w:color w:val="auto"/>
                <w:szCs w:val="22"/>
              </w:rPr>
              <w:t>:</w:t>
            </w:r>
          </w:p>
          <w:p w14:paraId="3E938F4C" w14:textId="77777777" w:rsidR="00EA4B0B" w:rsidRPr="00414CF4" w:rsidRDefault="002803D3" w:rsidP="00EA4B0B">
            <w:pPr>
              <w:pStyle w:val="NormalWeb"/>
              <w:spacing w:before="0" w:beforeAutospacing="0" w:after="0" w:afterAutospacing="0"/>
              <w:rPr>
                <w:rFonts w:asciiTheme="minorHAnsi" w:hAnsiTheme="minorHAnsi"/>
                <w:sz w:val="22"/>
                <w:szCs w:val="22"/>
              </w:rPr>
            </w:pPr>
            <w:hyperlink r:id="rId9" w:history="1">
              <w:r w:rsidR="00FA63BC" w:rsidRPr="00414CF4">
                <w:rPr>
                  <w:rStyle w:val="Hyperlink"/>
                  <w:rFonts w:asciiTheme="minorHAnsi" w:hAnsiTheme="minorHAnsi"/>
                  <w:color w:val="auto"/>
                  <w:sz w:val="22"/>
                  <w:szCs w:val="22"/>
                </w:rPr>
                <w:t>http://thinkingblocks.com</w:t>
              </w:r>
            </w:hyperlink>
          </w:p>
          <w:p w14:paraId="3DED3A57" w14:textId="77777777" w:rsidR="00EA4B0B" w:rsidRPr="00414CF4" w:rsidRDefault="00EA4B0B" w:rsidP="00EA4B0B">
            <w:pPr>
              <w:pStyle w:val="NormalWeb"/>
              <w:spacing w:before="0" w:beforeAutospacing="0" w:after="0" w:afterAutospacing="0"/>
              <w:rPr>
                <w:rFonts w:asciiTheme="minorHAnsi" w:hAnsiTheme="minorHAnsi"/>
                <w:sz w:val="22"/>
                <w:szCs w:val="22"/>
              </w:rPr>
            </w:pPr>
          </w:p>
          <w:p w14:paraId="50E3EC61" w14:textId="77777777" w:rsidR="00EA4B0B" w:rsidRPr="00414CF4" w:rsidRDefault="002803D3" w:rsidP="00EA4B0B">
            <w:pPr>
              <w:rPr>
                <w:rFonts w:asciiTheme="minorHAnsi" w:hAnsiTheme="minorHAnsi"/>
                <w:sz w:val="22"/>
                <w:szCs w:val="22"/>
              </w:rPr>
            </w:pPr>
            <w:hyperlink r:id="rId10" w:history="1">
              <w:r w:rsidR="00FA63BC" w:rsidRPr="00414CF4">
                <w:rPr>
                  <w:rStyle w:val="Hyperlink"/>
                  <w:rFonts w:asciiTheme="minorHAnsi" w:hAnsiTheme="minorHAnsi"/>
                  <w:color w:val="auto"/>
                  <w:sz w:val="22"/>
                  <w:szCs w:val="22"/>
                </w:rPr>
                <w:t>http://www.khanacademy.org</w:t>
              </w:r>
            </w:hyperlink>
          </w:p>
          <w:p w14:paraId="52F017BC" w14:textId="77777777" w:rsidR="00EA4B0B" w:rsidRPr="00414CF4" w:rsidRDefault="00EA4B0B" w:rsidP="00EA4B0B">
            <w:pPr>
              <w:rPr>
                <w:rFonts w:asciiTheme="minorHAnsi" w:hAnsiTheme="minorHAnsi"/>
                <w:sz w:val="22"/>
                <w:szCs w:val="22"/>
              </w:rPr>
            </w:pPr>
          </w:p>
          <w:p w14:paraId="5FCB609C" w14:textId="77777777" w:rsidR="00EA4B0B" w:rsidRPr="00414CF4" w:rsidRDefault="002803D3" w:rsidP="00EA4B0B">
            <w:pPr>
              <w:pStyle w:val="NormalWeb"/>
              <w:spacing w:before="0" w:beforeAutospacing="0" w:after="0" w:afterAutospacing="0"/>
              <w:rPr>
                <w:rFonts w:asciiTheme="minorHAnsi" w:hAnsiTheme="minorHAnsi"/>
                <w:sz w:val="22"/>
                <w:szCs w:val="22"/>
              </w:rPr>
            </w:pPr>
            <w:hyperlink r:id="rId11" w:history="1">
              <w:r w:rsidR="00FA63BC" w:rsidRPr="00414CF4">
                <w:rPr>
                  <w:rStyle w:val="Hyperlink"/>
                  <w:rFonts w:asciiTheme="minorHAnsi" w:hAnsiTheme="minorHAnsi"/>
                  <w:color w:val="auto"/>
                  <w:sz w:val="22"/>
                  <w:szCs w:val="22"/>
                </w:rPr>
                <w:t>http://www.arcademicskillbuilders.com</w:t>
              </w:r>
            </w:hyperlink>
          </w:p>
          <w:p w14:paraId="18462E4B" w14:textId="77777777" w:rsidR="00EA4B0B" w:rsidRPr="00414CF4" w:rsidRDefault="00EA4B0B" w:rsidP="00EA4B0B">
            <w:pPr>
              <w:pStyle w:val="NormalWeb"/>
              <w:spacing w:before="0" w:beforeAutospacing="0" w:after="0" w:afterAutospacing="0"/>
              <w:rPr>
                <w:rFonts w:asciiTheme="minorHAnsi" w:hAnsiTheme="minorHAnsi"/>
                <w:color w:val="FF0000"/>
                <w:sz w:val="22"/>
                <w:szCs w:val="22"/>
              </w:rPr>
            </w:pPr>
          </w:p>
          <w:p w14:paraId="576AC31E" w14:textId="77777777" w:rsidR="00EA4B0B" w:rsidRPr="00414CF4" w:rsidRDefault="002803D3" w:rsidP="00EA4B0B">
            <w:pPr>
              <w:pStyle w:val="NormalWeb"/>
              <w:spacing w:before="0" w:beforeAutospacing="0" w:after="0" w:afterAutospacing="0"/>
              <w:rPr>
                <w:rFonts w:asciiTheme="minorHAnsi" w:hAnsiTheme="minorHAnsi"/>
                <w:sz w:val="22"/>
                <w:szCs w:val="22"/>
              </w:rPr>
            </w:pPr>
            <w:hyperlink r:id="rId12" w:history="1">
              <w:r w:rsidR="00FA63BC" w:rsidRPr="00414CF4">
                <w:rPr>
                  <w:rStyle w:val="Hyperlink"/>
                  <w:rFonts w:asciiTheme="minorHAnsi" w:hAnsiTheme="minorHAnsi"/>
                  <w:color w:val="auto"/>
                  <w:sz w:val="22"/>
                  <w:szCs w:val="22"/>
                </w:rPr>
                <w:t>http://hoodamath.com</w:t>
              </w:r>
            </w:hyperlink>
          </w:p>
          <w:p w14:paraId="35CC47DE" w14:textId="77777777" w:rsidR="00EA4B0B" w:rsidRPr="00414CF4" w:rsidRDefault="00EA4B0B" w:rsidP="00EA4B0B">
            <w:pPr>
              <w:pStyle w:val="NormalWeb"/>
              <w:spacing w:before="0" w:beforeAutospacing="0" w:after="0" w:afterAutospacing="0"/>
              <w:rPr>
                <w:rFonts w:asciiTheme="minorHAnsi" w:hAnsiTheme="minorHAnsi"/>
                <w:sz w:val="22"/>
                <w:szCs w:val="22"/>
              </w:rPr>
            </w:pPr>
          </w:p>
          <w:p w14:paraId="78EDCDB0" w14:textId="77777777" w:rsidR="00BE034A" w:rsidRPr="00414CF4" w:rsidRDefault="00D963AA" w:rsidP="00BE034A">
            <w:pPr>
              <w:pStyle w:val="SideBarHeading"/>
              <w:spacing w:before="0"/>
              <w:rPr>
                <w:rFonts w:asciiTheme="minorHAnsi" w:hAnsiTheme="minorHAnsi"/>
                <w:b w:val="0"/>
                <w:bCs w:val="0"/>
                <w:color w:val="auto"/>
                <w:szCs w:val="22"/>
              </w:rPr>
            </w:pPr>
            <w:r w:rsidRPr="00414CF4">
              <w:rPr>
                <w:rFonts w:asciiTheme="minorHAnsi" w:hAnsiTheme="minorHAnsi"/>
                <w:b w:val="0"/>
                <w:color w:val="auto"/>
                <w:szCs w:val="22"/>
              </w:rPr>
              <w:t>http://www.ixl.com/math/grade-6/solve-one-step-equations-involving-decimals-fractions-and-mixed-numbers</w:t>
            </w:r>
          </w:p>
          <w:p w14:paraId="55F8C210" w14:textId="77777777" w:rsidR="003A32FD" w:rsidRPr="00414CF4" w:rsidRDefault="003A32FD" w:rsidP="00BE034A">
            <w:pPr>
              <w:pStyle w:val="SideBarHeading"/>
              <w:spacing w:before="0"/>
              <w:rPr>
                <w:rFonts w:asciiTheme="minorHAnsi" w:hAnsiTheme="minorHAnsi"/>
                <w:b w:val="0"/>
                <w:bCs w:val="0"/>
                <w:color w:val="auto"/>
                <w:szCs w:val="22"/>
              </w:rPr>
            </w:pPr>
          </w:p>
          <w:p w14:paraId="4339B3A8" w14:textId="77777777" w:rsidR="00A53DBD" w:rsidRPr="00414CF4" w:rsidRDefault="00A53DBD" w:rsidP="00BE034A">
            <w:pPr>
              <w:pStyle w:val="SideBarHeading"/>
              <w:spacing w:before="0"/>
              <w:rPr>
                <w:rFonts w:asciiTheme="minorHAnsi" w:hAnsiTheme="minorHAnsi"/>
                <w:b w:val="0"/>
                <w:bCs w:val="0"/>
                <w:color w:val="auto"/>
                <w:szCs w:val="22"/>
              </w:rPr>
            </w:pPr>
            <w:r w:rsidRPr="00414CF4">
              <w:rPr>
                <w:rFonts w:asciiTheme="minorHAnsi" w:hAnsiTheme="minorHAnsi"/>
                <w:b w:val="0"/>
                <w:bCs w:val="0"/>
                <w:color w:val="auto"/>
                <w:szCs w:val="22"/>
              </w:rPr>
              <w:t>http://www.ixl.com/math/grade-6/solutions-to-variable-inequalities</w:t>
            </w:r>
          </w:p>
          <w:p w14:paraId="17AE17B0" w14:textId="77777777" w:rsidR="00A53DBD" w:rsidRPr="00414CF4" w:rsidRDefault="00A53DBD" w:rsidP="00BE034A">
            <w:pPr>
              <w:pStyle w:val="SideBarHeading"/>
              <w:spacing w:before="0"/>
              <w:rPr>
                <w:rFonts w:asciiTheme="minorHAnsi" w:hAnsiTheme="minorHAnsi"/>
                <w:b w:val="0"/>
                <w:bCs w:val="0"/>
                <w:color w:val="auto"/>
                <w:szCs w:val="22"/>
              </w:rPr>
            </w:pPr>
          </w:p>
          <w:p w14:paraId="0CCF84BF" w14:textId="77777777" w:rsidR="003A32FD" w:rsidRPr="00414CF4" w:rsidRDefault="00AB7D48" w:rsidP="00BE034A">
            <w:pPr>
              <w:pStyle w:val="SideBarHeading"/>
              <w:spacing w:before="0"/>
              <w:rPr>
                <w:rFonts w:asciiTheme="minorHAnsi" w:hAnsiTheme="minorHAnsi"/>
                <w:b w:val="0"/>
                <w:color w:val="auto"/>
                <w:szCs w:val="22"/>
              </w:rPr>
            </w:pPr>
            <w:r w:rsidRPr="00414CF4">
              <w:rPr>
                <w:rFonts w:asciiTheme="minorHAnsi" w:hAnsiTheme="minorHAnsi"/>
                <w:b w:val="0"/>
                <w:color w:val="auto"/>
                <w:szCs w:val="22"/>
              </w:rPr>
              <w:t>http://www.ixl.com/math/grade-6/complete-a-function-table-and-write-an-equation</w:t>
            </w:r>
          </w:p>
          <w:p w14:paraId="102443A5" w14:textId="77777777" w:rsidR="008A048A" w:rsidRPr="00414CF4" w:rsidRDefault="008A048A" w:rsidP="008A048A">
            <w:pPr>
              <w:pStyle w:val="SideBarHeading"/>
              <w:rPr>
                <w:rFonts w:asciiTheme="minorHAnsi" w:hAnsiTheme="minorHAnsi"/>
                <w:color w:val="auto"/>
                <w:szCs w:val="22"/>
              </w:rPr>
            </w:pPr>
            <w:r w:rsidRPr="00414CF4">
              <w:rPr>
                <w:rFonts w:asciiTheme="minorHAnsi" w:hAnsiTheme="minorHAnsi"/>
                <w:color w:val="auto"/>
                <w:szCs w:val="22"/>
              </w:rPr>
              <w:t>Georgia Math Grade 6 Textbook Connection:</w:t>
            </w:r>
          </w:p>
          <w:p w14:paraId="5A43C384" w14:textId="77777777" w:rsidR="00F71D20" w:rsidRPr="00414CF4" w:rsidRDefault="00F71D20" w:rsidP="008A048A">
            <w:pPr>
              <w:rPr>
                <w:rFonts w:asciiTheme="minorHAnsi" w:hAnsiTheme="minorHAnsi"/>
                <w:sz w:val="22"/>
                <w:szCs w:val="22"/>
              </w:rPr>
            </w:pPr>
            <w:r w:rsidRPr="00414CF4">
              <w:rPr>
                <w:rFonts w:asciiTheme="minorHAnsi" w:hAnsiTheme="minorHAnsi"/>
                <w:sz w:val="22"/>
                <w:szCs w:val="22"/>
              </w:rPr>
              <w:t>Ch. 6 Lessons 1 - 5</w:t>
            </w:r>
          </w:p>
          <w:p w14:paraId="74B09018" w14:textId="77777777" w:rsidR="008A048A" w:rsidRPr="00414CF4" w:rsidRDefault="008A048A" w:rsidP="008A048A">
            <w:pPr>
              <w:rPr>
                <w:rFonts w:asciiTheme="minorHAnsi" w:hAnsiTheme="minorHAnsi"/>
                <w:sz w:val="22"/>
                <w:szCs w:val="22"/>
              </w:rPr>
            </w:pPr>
            <w:r w:rsidRPr="00414CF4">
              <w:rPr>
                <w:rFonts w:asciiTheme="minorHAnsi" w:hAnsiTheme="minorHAnsi"/>
                <w:sz w:val="22"/>
                <w:szCs w:val="22"/>
              </w:rPr>
              <w:t>Ch. 7 Lesson</w:t>
            </w:r>
            <w:r w:rsidR="00F71D20" w:rsidRPr="00414CF4">
              <w:rPr>
                <w:rFonts w:asciiTheme="minorHAnsi" w:hAnsiTheme="minorHAnsi"/>
                <w:sz w:val="22"/>
                <w:szCs w:val="22"/>
              </w:rPr>
              <w:t>s</w:t>
            </w:r>
            <w:r w:rsidRPr="00414CF4">
              <w:rPr>
                <w:rFonts w:asciiTheme="minorHAnsi" w:hAnsiTheme="minorHAnsi"/>
                <w:sz w:val="22"/>
                <w:szCs w:val="22"/>
              </w:rPr>
              <w:t xml:space="preserve"> </w:t>
            </w:r>
            <w:r w:rsidR="00414CF4">
              <w:rPr>
                <w:rFonts w:asciiTheme="minorHAnsi" w:hAnsiTheme="minorHAnsi"/>
                <w:sz w:val="22"/>
                <w:szCs w:val="22"/>
              </w:rPr>
              <w:t>1-6</w:t>
            </w:r>
          </w:p>
          <w:p w14:paraId="3494CD33" w14:textId="77777777" w:rsidR="008A048A" w:rsidRPr="00414CF4" w:rsidRDefault="008A048A" w:rsidP="008A048A">
            <w:pPr>
              <w:pStyle w:val="SideBarHeading"/>
              <w:rPr>
                <w:rFonts w:asciiTheme="minorHAnsi" w:hAnsiTheme="minorHAnsi"/>
                <w:color w:val="auto"/>
                <w:szCs w:val="22"/>
              </w:rPr>
            </w:pPr>
            <w:r w:rsidRPr="00414CF4">
              <w:rPr>
                <w:rFonts w:asciiTheme="minorHAnsi" w:hAnsiTheme="minorHAnsi"/>
                <w:color w:val="auto"/>
                <w:szCs w:val="22"/>
              </w:rPr>
              <w:t>Georgia Math Grade 6 Textbook Online:</w:t>
            </w:r>
          </w:p>
          <w:p w14:paraId="4B90E755" w14:textId="77777777" w:rsidR="008A048A" w:rsidRPr="00414CF4" w:rsidRDefault="008A048A" w:rsidP="008A048A">
            <w:pPr>
              <w:pStyle w:val="Links"/>
              <w:rPr>
                <w:rFonts w:asciiTheme="minorHAnsi" w:hAnsiTheme="minorHAnsi"/>
                <w:color w:val="auto"/>
                <w:sz w:val="22"/>
                <w:szCs w:val="22"/>
              </w:rPr>
            </w:pPr>
            <w:r w:rsidRPr="00414CF4">
              <w:rPr>
                <w:rFonts w:asciiTheme="minorHAnsi" w:hAnsiTheme="minorHAnsi"/>
                <w:color w:val="auto"/>
                <w:sz w:val="22"/>
                <w:szCs w:val="22"/>
              </w:rPr>
              <w:t>connected.mcgraw-hill.com</w:t>
            </w:r>
          </w:p>
          <w:p w14:paraId="11077E80" w14:textId="77777777" w:rsidR="00C13836" w:rsidRPr="00414CF4" w:rsidRDefault="002803D3" w:rsidP="008A048A">
            <w:pPr>
              <w:pStyle w:val="Links"/>
              <w:spacing w:before="0"/>
              <w:rPr>
                <w:rStyle w:val="Hyperlink"/>
                <w:rFonts w:asciiTheme="minorHAnsi" w:hAnsiTheme="minorHAnsi"/>
                <w:color w:val="FF0000"/>
                <w:sz w:val="22"/>
                <w:szCs w:val="22"/>
              </w:rPr>
            </w:pPr>
            <w:hyperlink r:id="rId13" w:history="1">
              <w:r w:rsidR="008A048A" w:rsidRPr="00414CF4">
                <w:rPr>
                  <w:rStyle w:val="Hyperlink"/>
                  <w:rFonts w:asciiTheme="minorHAnsi" w:hAnsiTheme="minorHAnsi"/>
                  <w:color w:val="auto"/>
                  <w:sz w:val="22"/>
                  <w:szCs w:val="22"/>
                </w:rPr>
                <w:t>https://www.mheonline.</w:t>
              </w:r>
              <w:r w:rsidR="008A048A" w:rsidRPr="00414CF4">
                <w:rPr>
                  <w:rStyle w:val="Hyperlink"/>
                  <w:rFonts w:asciiTheme="minorHAnsi" w:hAnsiTheme="minorHAnsi"/>
                  <w:color w:val="auto"/>
                  <w:sz w:val="22"/>
                  <w:szCs w:val="22"/>
                </w:rPr>
                <w:br/>
                <w:t>com/apps/</w:t>
              </w:r>
            </w:hyperlink>
          </w:p>
        </w:tc>
        <w:tc>
          <w:tcPr>
            <w:tcW w:w="8884" w:type="dxa"/>
            <w:gridSpan w:val="2"/>
            <w:shd w:val="clear" w:color="auto" w:fill="auto"/>
          </w:tcPr>
          <w:p w14:paraId="678CA713" w14:textId="77777777" w:rsidR="008E395A" w:rsidRPr="00414CF4" w:rsidRDefault="00EF2D07" w:rsidP="00900A1E">
            <w:pPr>
              <w:pStyle w:val="Heading1"/>
              <w:spacing w:before="80"/>
              <w:rPr>
                <w:rFonts w:asciiTheme="minorHAnsi" w:hAnsiTheme="minorHAnsi"/>
                <w:color w:val="auto"/>
              </w:rPr>
            </w:pPr>
            <w:r w:rsidRPr="00414CF4">
              <w:rPr>
                <w:rFonts w:asciiTheme="minorHAnsi" w:hAnsiTheme="minorHAnsi"/>
                <w:color w:val="auto"/>
              </w:rPr>
              <w:t>Dear Parents</w:t>
            </w:r>
          </w:p>
          <w:p w14:paraId="19F2750C" w14:textId="77777777" w:rsidR="007838AA" w:rsidRPr="00414CF4" w:rsidRDefault="007838AA" w:rsidP="007838AA">
            <w:pPr>
              <w:autoSpaceDE w:val="0"/>
              <w:autoSpaceDN w:val="0"/>
              <w:adjustRightInd w:val="0"/>
              <w:rPr>
                <w:rFonts w:asciiTheme="minorHAnsi" w:eastAsia="Calibri" w:hAnsiTheme="minorHAnsi"/>
                <w:sz w:val="22"/>
                <w:szCs w:val="22"/>
              </w:rPr>
            </w:pPr>
            <w:r w:rsidRPr="00414CF4">
              <w:rPr>
                <w:rFonts w:asciiTheme="minorHAnsi" w:eastAsia="Calibri" w:hAnsiTheme="minorHAnsi"/>
                <w:sz w:val="22"/>
                <w:szCs w:val="22"/>
              </w:rPr>
              <w:t xml:space="preserve">In this unit students will: </w:t>
            </w:r>
          </w:p>
          <w:p w14:paraId="05810B7B" w14:textId="77777777" w:rsidR="00C846F4" w:rsidRPr="00414CF4" w:rsidRDefault="00C846F4" w:rsidP="00C846F4">
            <w:pPr>
              <w:pStyle w:val="ListParagraph"/>
              <w:numPr>
                <w:ilvl w:val="0"/>
                <w:numId w:val="39"/>
              </w:numPr>
              <w:autoSpaceDE w:val="0"/>
              <w:autoSpaceDN w:val="0"/>
              <w:adjustRightInd w:val="0"/>
              <w:contextualSpacing/>
              <w:rPr>
                <w:rFonts w:asciiTheme="minorHAnsi" w:eastAsia="Calibri" w:hAnsiTheme="minorHAnsi"/>
                <w:color w:val="000000"/>
                <w:sz w:val="22"/>
                <w:szCs w:val="22"/>
              </w:rPr>
            </w:pPr>
            <w:r w:rsidRPr="00414CF4">
              <w:rPr>
                <w:rFonts w:asciiTheme="minorHAnsi" w:eastAsia="Calibri" w:hAnsiTheme="minorHAnsi"/>
                <w:color w:val="000000"/>
                <w:sz w:val="22"/>
                <w:szCs w:val="22"/>
              </w:rPr>
              <w:t>Determine if an equation or inequality is appropriate for a given situation</w:t>
            </w:r>
          </w:p>
          <w:p w14:paraId="42A2110D" w14:textId="77777777" w:rsidR="00C846F4" w:rsidRPr="00414CF4" w:rsidRDefault="00C846F4" w:rsidP="00C846F4">
            <w:pPr>
              <w:pStyle w:val="ListParagraph"/>
              <w:numPr>
                <w:ilvl w:val="0"/>
                <w:numId w:val="39"/>
              </w:numPr>
              <w:autoSpaceDE w:val="0"/>
              <w:autoSpaceDN w:val="0"/>
              <w:adjustRightInd w:val="0"/>
              <w:contextualSpacing/>
              <w:rPr>
                <w:rFonts w:asciiTheme="minorHAnsi" w:eastAsia="Calibri" w:hAnsiTheme="minorHAnsi"/>
                <w:color w:val="000000"/>
                <w:sz w:val="22"/>
                <w:szCs w:val="22"/>
              </w:rPr>
            </w:pPr>
            <w:r w:rsidRPr="00414CF4">
              <w:rPr>
                <w:rFonts w:asciiTheme="minorHAnsi" w:eastAsia="Calibri" w:hAnsiTheme="minorHAnsi"/>
                <w:color w:val="000000"/>
                <w:sz w:val="22"/>
                <w:szCs w:val="22"/>
              </w:rPr>
              <w:t>Represent and solve mathematical and real world problems with equations and inequalities</w:t>
            </w:r>
          </w:p>
          <w:p w14:paraId="5E74EF5F" w14:textId="77777777" w:rsidR="00C846F4" w:rsidRPr="00414CF4" w:rsidRDefault="00C846F4" w:rsidP="00C846F4">
            <w:pPr>
              <w:pStyle w:val="ListParagraph"/>
              <w:numPr>
                <w:ilvl w:val="0"/>
                <w:numId w:val="39"/>
              </w:numPr>
              <w:autoSpaceDE w:val="0"/>
              <w:autoSpaceDN w:val="0"/>
              <w:adjustRightInd w:val="0"/>
              <w:contextualSpacing/>
              <w:rPr>
                <w:rFonts w:asciiTheme="minorHAnsi" w:eastAsia="Calibri" w:hAnsiTheme="minorHAnsi"/>
                <w:color w:val="000000"/>
                <w:sz w:val="22"/>
                <w:szCs w:val="22"/>
              </w:rPr>
            </w:pPr>
            <w:r w:rsidRPr="00414CF4">
              <w:rPr>
                <w:rFonts w:asciiTheme="minorHAnsi" w:eastAsia="Calibri" w:hAnsiTheme="minorHAnsi"/>
                <w:color w:val="000000"/>
                <w:sz w:val="22"/>
                <w:szCs w:val="22"/>
              </w:rPr>
              <w:t>Interpret the solutions to equations and inequalities</w:t>
            </w:r>
          </w:p>
          <w:p w14:paraId="470FEC93" w14:textId="77777777" w:rsidR="00C846F4" w:rsidRPr="00414CF4" w:rsidRDefault="00C846F4" w:rsidP="00C846F4">
            <w:pPr>
              <w:pStyle w:val="ListParagraph"/>
              <w:numPr>
                <w:ilvl w:val="0"/>
                <w:numId w:val="39"/>
              </w:numPr>
              <w:autoSpaceDE w:val="0"/>
              <w:autoSpaceDN w:val="0"/>
              <w:adjustRightInd w:val="0"/>
              <w:contextualSpacing/>
              <w:rPr>
                <w:rFonts w:asciiTheme="minorHAnsi" w:eastAsia="Calibri" w:hAnsiTheme="minorHAnsi"/>
                <w:color w:val="000000"/>
                <w:sz w:val="22"/>
                <w:szCs w:val="22"/>
              </w:rPr>
            </w:pPr>
            <w:r w:rsidRPr="00414CF4">
              <w:rPr>
                <w:rFonts w:asciiTheme="minorHAnsi" w:eastAsia="Calibri" w:hAnsiTheme="minorHAnsi"/>
                <w:color w:val="000000"/>
                <w:sz w:val="22"/>
                <w:szCs w:val="22"/>
              </w:rPr>
              <w:t>Represent the solutions to inequalities on a number line</w:t>
            </w:r>
          </w:p>
          <w:p w14:paraId="48F38DCE" w14:textId="77777777" w:rsidR="00C846F4" w:rsidRPr="00414CF4" w:rsidRDefault="00C846F4" w:rsidP="00C846F4">
            <w:pPr>
              <w:pStyle w:val="ListParagraph"/>
              <w:numPr>
                <w:ilvl w:val="0"/>
                <w:numId w:val="39"/>
              </w:numPr>
              <w:autoSpaceDE w:val="0"/>
              <w:autoSpaceDN w:val="0"/>
              <w:adjustRightInd w:val="0"/>
              <w:contextualSpacing/>
              <w:rPr>
                <w:rFonts w:asciiTheme="minorHAnsi" w:eastAsia="Calibri" w:hAnsiTheme="minorHAnsi"/>
                <w:color w:val="000000"/>
                <w:sz w:val="22"/>
                <w:szCs w:val="22"/>
              </w:rPr>
            </w:pPr>
            <w:r w:rsidRPr="00414CF4">
              <w:rPr>
                <w:rFonts w:asciiTheme="minorHAnsi" w:eastAsia="Calibri" w:hAnsiTheme="minorHAnsi"/>
                <w:color w:val="000000"/>
                <w:sz w:val="22"/>
                <w:szCs w:val="22"/>
              </w:rPr>
              <w:t>Analyze the relationship between dependent and independent variables through the use of tables, equations and graphs</w:t>
            </w:r>
          </w:p>
          <w:p w14:paraId="4293FFD6" w14:textId="77777777" w:rsidR="008E395A" w:rsidRPr="00414CF4" w:rsidRDefault="00EF2D07" w:rsidP="00C846F4">
            <w:pPr>
              <w:pStyle w:val="Heading2"/>
              <w:spacing w:before="0"/>
              <w:rPr>
                <w:rFonts w:asciiTheme="minorHAnsi" w:hAnsiTheme="minorHAnsi"/>
                <w:color w:val="auto"/>
              </w:rPr>
            </w:pPr>
            <w:r w:rsidRPr="00414CF4">
              <w:rPr>
                <w:rFonts w:asciiTheme="minorHAnsi" w:hAnsiTheme="minorHAnsi"/>
                <w:color w:val="auto"/>
              </w:rPr>
              <w:t xml:space="preserve">Concepts Students </w:t>
            </w:r>
            <w:r w:rsidR="00B3037E" w:rsidRPr="00414CF4">
              <w:rPr>
                <w:rFonts w:asciiTheme="minorHAnsi" w:hAnsiTheme="minorHAnsi"/>
                <w:color w:val="auto"/>
              </w:rPr>
              <w:t xml:space="preserve">will </w:t>
            </w:r>
            <w:r w:rsidRPr="00414CF4">
              <w:rPr>
                <w:rFonts w:asciiTheme="minorHAnsi" w:hAnsiTheme="minorHAnsi"/>
                <w:color w:val="auto"/>
              </w:rPr>
              <w:t>Use and Understand</w:t>
            </w:r>
          </w:p>
          <w:p w14:paraId="42CA9314" w14:textId="77777777" w:rsidR="00C846F4" w:rsidRPr="00414CF4" w:rsidRDefault="00C846F4" w:rsidP="00C846F4">
            <w:pPr>
              <w:pStyle w:val="Default"/>
              <w:numPr>
                <w:ilvl w:val="0"/>
                <w:numId w:val="40"/>
              </w:numPr>
              <w:rPr>
                <w:rFonts w:asciiTheme="minorHAnsi" w:hAnsiTheme="minorHAnsi"/>
                <w:sz w:val="22"/>
                <w:szCs w:val="22"/>
              </w:rPr>
            </w:pPr>
            <w:r w:rsidRPr="00414CF4">
              <w:rPr>
                <w:rFonts w:asciiTheme="minorHAnsi" w:hAnsiTheme="minorHAnsi"/>
                <w:sz w:val="22"/>
                <w:szCs w:val="22"/>
              </w:rPr>
              <w:t>Represent, analyze, and generalize a variety of patterns with tables, graphs, words, and, when possible, symbolic rules;</w:t>
            </w:r>
          </w:p>
          <w:p w14:paraId="7079340A" w14:textId="77777777" w:rsidR="00C846F4" w:rsidRPr="00414CF4" w:rsidRDefault="00C846F4" w:rsidP="00C846F4">
            <w:pPr>
              <w:pStyle w:val="Default"/>
              <w:numPr>
                <w:ilvl w:val="0"/>
                <w:numId w:val="40"/>
              </w:numPr>
              <w:rPr>
                <w:rFonts w:asciiTheme="minorHAnsi" w:hAnsiTheme="minorHAnsi"/>
                <w:sz w:val="22"/>
                <w:szCs w:val="22"/>
              </w:rPr>
            </w:pPr>
            <w:r w:rsidRPr="00414CF4">
              <w:rPr>
                <w:rFonts w:asciiTheme="minorHAnsi" w:hAnsiTheme="minorHAnsi"/>
                <w:sz w:val="22"/>
                <w:szCs w:val="22"/>
              </w:rPr>
              <w:t>Relate and compare different forms of representation for a relationship;</w:t>
            </w:r>
          </w:p>
          <w:p w14:paraId="74CE524D" w14:textId="77777777" w:rsidR="00C846F4" w:rsidRPr="00414CF4" w:rsidRDefault="00C846F4" w:rsidP="00C846F4">
            <w:pPr>
              <w:pStyle w:val="Default"/>
              <w:numPr>
                <w:ilvl w:val="0"/>
                <w:numId w:val="40"/>
              </w:numPr>
              <w:rPr>
                <w:rFonts w:asciiTheme="minorHAnsi" w:hAnsiTheme="minorHAnsi"/>
                <w:sz w:val="22"/>
                <w:szCs w:val="22"/>
              </w:rPr>
            </w:pPr>
            <w:r w:rsidRPr="00414CF4">
              <w:rPr>
                <w:rFonts w:asciiTheme="minorHAnsi" w:hAnsiTheme="minorHAnsi"/>
                <w:sz w:val="22"/>
                <w:szCs w:val="22"/>
              </w:rPr>
              <w:t>Use values from specified sets to make an equation or inequality true.</w:t>
            </w:r>
          </w:p>
          <w:p w14:paraId="2A3838C1" w14:textId="77777777" w:rsidR="00C846F4" w:rsidRPr="00414CF4" w:rsidRDefault="00C846F4" w:rsidP="00C846F4">
            <w:pPr>
              <w:numPr>
                <w:ilvl w:val="0"/>
                <w:numId w:val="40"/>
              </w:numPr>
              <w:rPr>
                <w:rFonts w:asciiTheme="minorHAnsi" w:hAnsiTheme="minorHAnsi"/>
                <w:sz w:val="22"/>
                <w:szCs w:val="22"/>
              </w:rPr>
            </w:pPr>
            <w:r w:rsidRPr="00414CF4">
              <w:rPr>
                <w:rFonts w:asciiTheme="minorHAnsi" w:hAnsiTheme="minorHAnsi"/>
                <w:sz w:val="22"/>
                <w:szCs w:val="22"/>
              </w:rPr>
              <w:t>Develop an initial conceptual understanding of different uses of variables;</w:t>
            </w:r>
          </w:p>
          <w:p w14:paraId="49E6036D" w14:textId="77777777" w:rsidR="00C846F4" w:rsidRPr="00414CF4" w:rsidRDefault="00C846F4" w:rsidP="00C846F4">
            <w:pPr>
              <w:numPr>
                <w:ilvl w:val="0"/>
                <w:numId w:val="40"/>
              </w:numPr>
              <w:rPr>
                <w:rFonts w:asciiTheme="minorHAnsi" w:hAnsiTheme="minorHAnsi"/>
                <w:sz w:val="22"/>
                <w:szCs w:val="22"/>
              </w:rPr>
            </w:pPr>
            <w:r w:rsidRPr="00414CF4">
              <w:rPr>
                <w:rFonts w:asciiTheme="minorHAnsi" w:hAnsiTheme="minorHAnsi"/>
                <w:sz w:val="22"/>
                <w:szCs w:val="22"/>
              </w:rPr>
              <w:t>Graphs can be used to represent all of the possible solutions to a given situation.</w:t>
            </w:r>
          </w:p>
          <w:p w14:paraId="181E5919" w14:textId="77777777" w:rsidR="00C846F4" w:rsidRPr="00414CF4" w:rsidRDefault="00C846F4" w:rsidP="00C846F4">
            <w:pPr>
              <w:numPr>
                <w:ilvl w:val="0"/>
                <w:numId w:val="40"/>
              </w:numPr>
              <w:rPr>
                <w:rFonts w:asciiTheme="minorHAnsi" w:hAnsiTheme="minorHAnsi"/>
                <w:sz w:val="22"/>
                <w:szCs w:val="22"/>
              </w:rPr>
            </w:pPr>
            <w:r w:rsidRPr="00414CF4">
              <w:rPr>
                <w:rFonts w:asciiTheme="minorHAnsi" w:hAnsiTheme="minorHAnsi"/>
                <w:sz w:val="22"/>
                <w:szCs w:val="22"/>
              </w:rPr>
              <w:t xml:space="preserve">Many problems encountered in everyday life can be solved using proportions, equations or inequalities.  </w:t>
            </w:r>
          </w:p>
          <w:p w14:paraId="5F4CC828" w14:textId="77777777" w:rsidR="008E395A" w:rsidRPr="00414CF4" w:rsidRDefault="00EF2D07" w:rsidP="00C846F4">
            <w:pPr>
              <w:pStyle w:val="Heading2"/>
              <w:spacing w:before="0"/>
              <w:rPr>
                <w:rFonts w:asciiTheme="minorHAnsi" w:hAnsiTheme="minorHAnsi"/>
                <w:color w:val="auto"/>
              </w:rPr>
            </w:pPr>
            <w:r w:rsidRPr="00414CF4">
              <w:rPr>
                <w:rFonts w:asciiTheme="minorHAnsi" w:hAnsiTheme="minorHAnsi"/>
                <w:color w:val="auto"/>
              </w:rPr>
              <w:t>Vocabulary</w:t>
            </w:r>
          </w:p>
          <w:p w14:paraId="1FA78997" w14:textId="77777777" w:rsidR="00B31C60" w:rsidRPr="00414CF4" w:rsidRDefault="00B31C60" w:rsidP="00B31C60">
            <w:pPr>
              <w:pStyle w:val="NoSpacing"/>
              <w:numPr>
                <w:ilvl w:val="0"/>
                <w:numId w:val="26"/>
              </w:numPr>
              <w:rPr>
                <w:rFonts w:asciiTheme="minorHAnsi" w:hAnsiTheme="minorHAnsi"/>
                <w:b/>
              </w:rPr>
            </w:pPr>
            <w:r w:rsidRPr="00414CF4">
              <w:rPr>
                <w:rFonts w:asciiTheme="minorHAnsi" w:hAnsiTheme="minorHAnsi"/>
                <w:b/>
                <w:bCs/>
                <w:color w:val="000000"/>
              </w:rPr>
              <w:t xml:space="preserve">Addition Property of Equality: </w:t>
            </w:r>
            <w:r w:rsidRPr="00414CF4">
              <w:rPr>
                <w:rFonts w:asciiTheme="minorHAnsi" w:hAnsiTheme="minorHAnsi"/>
                <w:color w:val="000000"/>
              </w:rPr>
              <w:t xml:space="preserve">Adding the same number to each side of an equation produces an equivalent expression. </w:t>
            </w:r>
          </w:p>
          <w:p w14:paraId="79561E46" w14:textId="77777777" w:rsidR="00B31C60" w:rsidRPr="00414CF4" w:rsidRDefault="00B31C60" w:rsidP="00B31C60">
            <w:pPr>
              <w:pStyle w:val="ListParagraph"/>
              <w:numPr>
                <w:ilvl w:val="0"/>
                <w:numId w:val="26"/>
              </w:numPr>
              <w:autoSpaceDE w:val="0"/>
              <w:autoSpaceDN w:val="0"/>
              <w:adjustRightInd w:val="0"/>
              <w:contextualSpacing/>
              <w:rPr>
                <w:rFonts w:asciiTheme="minorHAnsi" w:hAnsiTheme="minorHAnsi"/>
                <w:sz w:val="22"/>
                <w:szCs w:val="22"/>
              </w:rPr>
            </w:pPr>
            <w:r w:rsidRPr="00414CF4">
              <w:rPr>
                <w:rFonts w:asciiTheme="minorHAnsi" w:hAnsiTheme="minorHAnsi"/>
                <w:b/>
                <w:bCs/>
                <w:sz w:val="22"/>
                <w:szCs w:val="22"/>
              </w:rPr>
              <w:t>Constant of proportionality</w:t>
            </w:r>
            <w:r w:rsidRPr="00414CF4">
              <w:rPr>
                <w:rFonts w:asciiTheme="minorHAnsi" w:hAnsiTheme="minorHAnsi"/>
                <w:sz w:val="22"/>
                <w:szCs w:val="22"/>
              </w:rPr>
              <w:t xml:space="preserve">:  The constant value of the ratio of two proportional quantities </w:t>
            </w:r>
            <w:r w:rsidRPr="00414CF4">
              <w:rPr>
                <w:rFonts w:asciiTheme="minorHAnsi" w:hAnsiTheme="minorHAnsi"/>
                <w:i/>
                <w:sz w:val="22"/>
                <w:szCs w:val="22"/>
              </w:rPr>
              <w:t>x</w:t>
            </w:r>
            <w:r w:rsidRPr="00414CF4">
              <w:rPr>
                <w:rFonts w:asciiTheme="minorHAnsi" w:hAnsiTheme="minorHAnsi"/>
                <w:sz w:val="22"/>
                <w:szCs w:val="22"/>
              </w:rPr>
              <w:t xml:space="preserve"> and </w:t>
            </w:r>
            <w:r w:rsidRPr="00414CF4">
              <w:rPr>
                <w:rFonts w:asciiTheme="minorHAnsi" w:hAnsiTheme="minorHAnsi"/>
                <w:i/>
                <w:sz w:val="22"/>
                <w:szCs w:val="22"/>
              </w:rPr>
              <w:t>y</w:t>
            </w:r>
            <w:r w:rsidRPr="00414CF4">
              <w:rPr>
                <w:rFonts w:asciiTheme="minorHAnsi" w:hAnsiTheme="minorHAnsi"/>
                <w:sz w:val="22"/>
                <w:szCs w:val="22"/>
              </w:rPr>
              <w:t xml:space="preserve">; usually written </w:t>
            </w:r>
            <w:r w:rsidRPr="00414CF4">
              <w:rPr>
                <w:rFonts w:asciiTheme="minorHAnsi" w:hAnsiTheme="minorHAnsi"/>
                <w:i/>
                <w:sz w:val="22"/>
                <w:szCs w:val="22"/>
              </w:rPr>
              <w:t>y</w:t>
            </w:r>
            <w:r w:rsidRPr="00414CF4">
              <w:rPr>
                <w:rFonts w:asciiTheme="minorHAnsi" w:hAnsiTheme="minorHAnsi"/>
                <w:sz w:val="22"/>
                <w:szCs w:val="22"/>
              </w:rPr>
              <w:t xml:space="preserve"> = </w:t>
            </w:r>
            <w:r w:rsidRPr="00414CF4">
              <w:rPr>
                <w:rFonts w:asciiTheme="minorHAnsi" w:hAnsiTheme="minorHAnsi"/>
                <w:i/>
                <w:sz w:val="22"/>
                <w:szCs w:val="22"/>
              </w:rPr>
              <w:t>kx</w:t>
            </w:r>
            <w:r w:rsidRPr="00414CF4">
              <w:rPr>
                <w:rFonts w:asciiTheme="minorHAnsi" w:hAnsiTheme="minorHAnsi"/>
                <w:sz w:val="22"/>
                <w:szCs w:val="22"/>
              </w:rPr>
              <w:t xml:space="preserve">, where </w:t>
            </w:r>
            <w:r w:rsidRPr="00414CF4">
              <w:rPr>
                <w:rFonts w:asciiTheme="minorHAnsi" w:hAnsiTheme="minorHAnsi"/>
                <w:i/>
                <w:sz w:val="22"/>
                <w:szCs w:val="22"/>
              </w:rPr>
              <w:t>k</w:t>
            </w:r>
            <w:r w:rsidRPr="00414CF4">
              <w:rPr>
                <w:rFonts w:asciiTheme="minorHAnsi" w:hAnsiTheme="minorHAnsi"/>
                <w:sz w:val="22"/>
                <w:szCs w:val="22"/>
              </w:rPr>
              <w:t xml:space="preserve"> is the constant of proportionality.  In a proportional relationship, </w:t>
            </w:r>
            <w:r w:rsidRPr="00414CF4">
              <w:rPr>
                <w:rFonts w:asciiTheme="minorHAnsi" w:hAnsiTheme="minorHAnsi"/>
                <w:i/>
                <w:sz w:val="22"/>
                <w:szCs w:val="22"/>
              </w:rPr>
              <w:t xml:space="preserve">y </w:t>
            </w:r>
            <w:r w:rsidRPr="00414CF4">
              <w:rPr>
                <w:rFonts w:asciiTheme="minorHAnsi" w:hAnsiTheme="minorHAnsi"/>
                <w:sz w:val="22"/>
                <w:szCs w:val="22"/>
              </w:rPr>
              <w:t xml:space="preserve">= </w:t>
            </w:r>
            <w:r w:rsidRPr="00414CF4">
              <w:rPr>
                <w:rFonts w:asciiTheme="minorHAnsi" w:hAnsiTheme="minorHAnsi"/>
                <w:i/>
                <w:sz w:val="22"/>
                <w:szCs w:val="22"/>
              </w:rPr>
              <w:t>kx</w:t>
            </w:r>
            <w:r w:rsidRPr="00414CF4">
              <w:rPr>
                <w:rFonts w:asciiTheme="minorHAnsi" w:hAnsiTheme="minorHAnsi"/>
                <w:sz w:val="22"/>
                <w:szCs w:val="22"/>
              </w:rPr>
              <w:t xml:space="preserve">, </w:t>
            </w:r>
            <w:r w:rsidRPr="00414CF4">
              <w:rPr>
                <w:rFonts w:asciiTheme="minorHAnsi" w:hAnsiTheme="minorHAnsi"/>
                <w:i/>
                <w:sz w:val="22"/>
                <w:szCs w:val="22"/>
              </w:rPr>
              <w:t>k</w:t>
            </w:r>
            <w:r w:rsidRPr="00414CF4">
              <w:rPr>
                <w:rFonts w:asciiTheme="minorHAnsi" w:hAnsiTheme="minorHAnsi"/>
                <w:sz w:val="22"/>
                <w:szCs w:val="22"/>
              </w:rPr>
              <w:t xml:space="preserve"> is the constant of proportionality, which is the value of the ratio between </w:t>
            </w:r>
            <w:r w:rsidRPr="00414CF4">
              <w:rPr>
                <w:rFonts w:asciiTheme="minorHAnsi" w:hAnsiTheme="minorHAnsi"/>
                <w:i/>
                <w:sz w:val="22"/>
                <w:szCs w:val="22"/>
              </w:rPr>
              <w:t>y</w:t>
            </w:r>
            <w:r w:rsidRPr="00414CF4">
              <w:rPr>
                <w:rFonts w:asciiTheme="minorHAnsi" w:hAnsiTheme="minorHAnsi"/>
                <w:sz w:val="22"/>
                <w:szCs w:val="22"/>
              </w:rPr>
              <w:t xml:space="preserve"> and </w:t>
            </w:r>
            <w:r w:rsidRPr="00414CF4">
              <w:rPr>
                <w:rFonts w:asciiTheme="minorHAnsi" w:hAnsiTheme="minorHAnsi"/>
                <w:i/>
                <w:sz w:val="22"/>
                <w:szCs w:val="22"/>
              </w:rPr>
              <w:t>x</w:t>
            </w:r>
            <w:r w:rsidRPr="00414CF4">
              <w:rPr>
                <w:rFonts w:asciiTheme="minorHAnsi" w:hAnsiTheme="minorHAnsi"/>
                <w:sz w:val="22"/>
                <w:szCs w:val="22"/>
              </w:rPr>
              <w:t>.</w:t>
            </w:r>
          </w:p>
          <w:p w14:paraId="77D45B03" w14:textId="77777777" w:rsidR="00B31C60" w:rsidRPr="00414CF4" w:rsidRDefault="00B31C60" w:rsidP="00B31C60">
            <w:pPr>
              <w:pStyle w:val="ListParagraph"/>
              <w:numPr>
                <w:ilvl w:val="0"/>
                <w:numId w:val="26"/>
              </w:numPr>
              <w:autoSpaceDE w:val="0"/>
              <w:autoSpaceDN w:val="0"/>
              <w:adjustRightInd w:val="0"/>
              <w:contextualSpacing/>
              <w:rPr>
                <w:rFonts w:asciiTheme="minorHAnsi" w:hAnsiTheme="minorHAnsi"/>
                <w:sz w:val="22"/>
                <w:szCs w:val="22"/>
              </w:rPr>
            </w:pPr>
            <w:r w:rsidRPr="00414CF4">
              <w:rPr>
                <w:rFonts w:asciiTheme="minorHAnsi" w:hAnsiTheme="minorHAnsi"/>
                <w:b/>
                <w:bCs/>
                <w:sz w:val="22"/>
                <w:szCs w:val="22"/>
              </w:rPr>
              <w:t>Direct Proportion (Direct Variation)</w:t>
            </w:r>
            <w:r w:rsidRPr="00414CF4">
              <w:rPr>
                <w:rFonts w:asciiTheme="minorHAnsi" w:hAnsiTheme="minorHAnsi"/>
                <w:sz w:val="22"/>
                <w:szCs w:val="22"/>
              </w:rPr>
              <w:t xml:space="preserve">:  The relation between two quantities whose ratio remains constant.  When one variable increases the other increases proportionally:  When one variable doubles the other doubles, when one variable triples the other triples, and so on. When </w:t>
            </w:r>
            <w:r w:rsidRPr="00414CF4">
              <w:rPr>
                <w:rFonts w:asciiTheme="minorHAnsi" w:hAnsiTheme="minorHAnsi"/>
                <w:i/>
                <w:sz w:val="22"/>
                <w:szCs w:val="22"/>
              </w:rPr>
              <w:t>A</w:t>
            </w:r>
            <w:r w:rsidRPr="00414CF4">
              <w:rPr>
                <w:rFonts w:asciiTheme="minorHAnsi" w:hAnsiTheme="minorHAnsi"/>
                <w:sz w:val="22"/>
                <w:szCs w:val="22"/>
              </w:rPr>
              <w:t xml:space="preserve"> changes by some factor, then </w:t>
            </w:r>
            <w:r w:rsidRPr="00414CF4">
              <w:rPr>
                <w:rFonts w:asciiTheme="minorHAnsi" w:hAnsiTheme="minorHAnsi"/>
                <w:i/>
                <w:sz w:val="22"/>
                <w:szCs w:val="22"/>
              </w:rPr>
              <w:t>B</w:t>
            </w:r>
            <w:r w:rsidRPr="00414CF4">
              <w:rPr>
                <w:rFonts w:asciiTheme="minorHAnsi" w:hAnsiTheme="minorHAnsi"/>
                <w:sz w:val="22"/>
                <w:szCs w:val="22"/>
              </w:rPr>
              <w:t xml:space="preserve"> changes by the same factor: </w:t>
            </w:r>
            <w:r w:rsidRPr="00414CF4">
              <w:rPr>
                <w:rFonts w:asciiTheme="minorHAnsi" w:hAnsiTheme="minorHAnsi"/>
                <w:i/>
                <w:iCs/>
                <w:sz w:val="22"/>
                <w:szCs w:val="22"/>
              </w:rPr>
              <w:t>A=kB</w:t>
            </w:r>
            <w:r w:rsidRPr="00414CF4">
              <w:rPr>
                <w:rFonts w:asciiTheme="minorHAnsi" w:hAnsiTheme="minorHAnsi"/>
                <w:sz w:val="22"/>
                <w:szCs w:val="22"/>
              </w:rPr>
              <w:t xml:space="preserve">, where </w:t>
            </w:r>
            <w:r w:rsidRPr="00414CF4">
              <w:rPr>
                <w:rFonts w:asciiTheme="minorHAnsi" w:hAnsiTheme="minorHAnsi"/>
                <w:i/>
                <w:sz w:val="22"/>
                <w:szCs w:val="22"/>
              </w:rPr>
              <w:t>k</w:t>
            </w:r>
            <w:r w:rsidRPr="00414CF4">
              <w:rPr>
                <w:rFonts w:asciiTheme="minorHAnsi" w:hAnsiTheme="minorHAnsi"/>
                <w:sz w:val="22"/>
                <w:szCs w:val="22"/>
              </w:rPr>
              <w:t xml:space="preserve"> is the constant of proportionality.</w:t>
            </w:r>
          </w:p>
          <w:p w14:paraId="28B47E66" w14:textId="77777777" w:rsidR="00B31C60" w:rsidRPr="00414CF4" w:rsidRDefault="00B31C60" w:rsidP="00B31C60">
            <w:pPr>
              <w:pStyle w:val="NoSpacing"/>
              <w:numPr>
                <w:ilvl w:val="0"/>
                <w:numId w:val="26"/>
              </w:numPr>
              <w:rPr>
                <w:rFonts w:asciiTheme="minorHAnsi" w:hAnsiTheme="minorHAnsi"/>
                <w:b/>
              </w:rPr>
            </w:pPr>
            <w:r w:rsidRPr="00414CF4">
              <w:rPr>
                <w:rFonts w:asciiTheme="minorHAnsi" w:hAnsiTheme="minorHAnsi"/>
                <w:b/>
                <w:bCs/>
                <w:color w:val="000000"/>
              </w:rPr>
              <w:t xml:space="preserve">Division Property of Equality: </w:t>
            </w:r>
            <w:r w:rsidRPr="00414CF4">
              <w:rPr>
                <w:rFonts w:asciiTheme="minorHAnsi" w:hAnsiTheme="minorHAnsi"/>
                <w:color w:val="000000"/>
              </w:rPr>
              <w:t>States that when both sides of an equation are divided by the same number, the remaining expressions are still equal</w:t>
            </w:r>
            <w:r w:rsidRPr="00414CF4">
              <w:rPr>
                <w:rFonts w:asciiTheme="minorHAnsi" w:eastAsiaTheme="minorHAnsi" w:hAnsiTheme="minorHAnsi"/>
                <w:b/>
              </w:rPr>
              <w:t xml:space="preserve"> </w:t>
            </w:r>
          </w:p>
          <w:p w14:paraId="2F61CFB8" w14:textId="77777777" w:rsidR="00B31C60" w:rsidRPr="00414CF4" w:rsidRDefault="00B31C60" w:rsidP="00B31C60">
            <w:pPr>
              <w:pStyle w:val="NoSpacing"/>
              <w:numPr>
                <w:ilvl w:val="0"/>
                <w:numId w:val="26"/>
              </w:numPr>
              <w:rPr>
                <w:rFonts w:asciiTheme="minorHAnsi" w:hAnsiTheme="minorHAnsi"/>
                <w:b/>
              </w:rPr>
            </w:pPr>
            <w:r w:rsidRPr="00414CF4">
              <w:rPr>
                <w:rFonts w:asciiTheme="minorHAnsi" w:hAnsiTheme="minorHAnsi"/>
                <w:b/>
                <w:bCs/>
                <w:color w:val="000000"/>
              </w:rPr>
              <w:t xml:space="preserve">Equation: </w:t>
            </w:r>
            <w:r w:rsidRPr="00414CF4">
              <w:rPr>
                <w:rFonts w:asciiTheme="minorHAnsi" w:hAnsiTheme="minorHAnsi"/>
                <w:color w:val="000000"/>
              </w:rPr>
              <w:t>A mathematical sentence that contains an equal sign</w:t>
            </w:r>
            <w:r w:rsidRPr="00414CF4">
              <w:rPr>
                <w:rFonts w:asciiTheme="minorHAnsi" w:eastAsiaTheme="minorHAnsi" w:hAnsiTheme="minorHAnsi"/>
                <w:b/>
              </w:rPr>
              <w:t xml:space="preserve"> </w:t>
            </w:r>
          </w:p>
          <w:p w14:paraId="566A9651" w14:textId="77777777" w:rsidR="00B31C60" w:rsidRPr="00414CF4" w:rsidRDefault="00B31C60" w:rsidP="00B31C60">
            <w:pPr>
              <w:pStyle w:val="NoSpacing"/>
              <w:numPr>
                <w:ilvl w:val="0"/>
                <w:numId w:val="26"/>
              </w:numPr>
              <w:rPr>
                <w:rFonts w:asciiTheme="minorHAnsi" w:hAnsiTheme="minorHAnsi"/>
                <w:b/>
              </w:rPr>
            </w:pPr>
            <w:r w:rsidRPr="00414CF4">
              <w:rPr>
                <w:rFonts w:asciiTheme="minorHAnsi" w:hAnsiTheme="minorHAnsi"/>
                <w:b/>
              </w:rPr>
              <w:t>I</w:t>
            </w:r>
            <w:r w:rsidRPr="00414CF4">
              <w:rPr>
                <w:rFonts w:asciiTheme="minorHAnsi" w:hAnsiTheme="minorHAnsi"/>
                <w:b/>
                <w:bCs/>
              </w:rPr>
              <w:t xml:space="preserve">nequality: </w:t>
            </w:r>
            <w:r w:rsidRPr="00414CF4">
              <w:rPr>
                <w:rFonts w:asciiTheme="minorHAnsi" w:hAnsiTheme="minorHAnsi"/>
                <w:bCs/>
              </w:rPr>
              <w:t>A mathematical sentence that contains the symbols &gt;, &lt;, ≥, or ≤.</w:t>
            </w:r>
          </w:p>
          <w:p w14:paraId="52157E69" w14:textId="77777777" w:rsidR="00B31C60" w:rsidRPr="00414CF4" w:rsidRDefault="00B31C60" w:rsidP="00B31C60">
            <w:pPr>
              <w:pStyle w:val="ListParagraph"/>
              <w:numPr>
                <w:ilvl w:val="0"/>
                <w:numId w:val="26"/>
              </w:numPr>
              <w:autoSpaceDE w:val="0"/>
              <w:autoSpaceDN w:val="0"/>
              <w:adjustRightInd w:val="0"/>
              <w:ind w:right="432"/>
              <w:contextualSpacing/>
              <w:rPr>
                <w:rFonts w:asciiTheme="minorHAnsi" w:hAnsiTheme="minorHAnsi"/>
                <w:color w:val="000000"/>
                <w:sz w:val="22"/>
                <w:szCs w:val="22"/>
              </w:rPr>
            </w:pPr>
            <w:r w:rsidRPr="00414CF4">
              <w:rPr>
                <w:rFonts w:asciiTheme="minorHAnsi" w:hAnsiTheme="minorHAnsi"/>
                <w:b/>
                <w:bCs/>
                <w:color w:val="000000"/>
                <w:sz w:val="22"/>
                <w:szCs w:val="22"/>
              </w:rPr>
              <w:t xml:space="preserve">Inverse Operation: </w:t>
            </w:r>
            <w:r w:rsidRPr="00414CF4">
              <w:rPr>
                <w:rFonts w:asciiTheme="minorHAnsi" w:hAnsiTheme="minorHAnsi"/>
                <w:color w:val="000000"/>
                <w:sz w:val="22"/>
                <w:szCs w:val="22"/>
              </w:rPr>
              <w:t>A mathematical process that combines two or more numbers such that its product or sum equals the identity.</w:t>
            </w:r>
          </w:p>
          <w:p w14:paraId="1D9F6BF2" w14:textId="77777777" w:rsidR="00B31C60" w:rsidRPr="00414CF4" w:rsidRDefault="00B31C60" w:rsidP="00B31C60">
            <w:pPr>
              <w:pStyle w:val="ListParagraph"/>
              <w:numPr>
                <w:ilvl w:val="0"/>
                <w:numId w:val="26"/>
              </w:numPr>
              <w:autoSpaceDE w:val="0"/>
              <w:autoSpaceDN w:val="0"/>
              <w:adjustRightInd w:val="0"/>
              <w:ind w:right="432"/>
              <w:contextualSpacing/>
              <w:rPr>
                <w:rFonts w:asciiTheme="minorHAnsi" w:hAnsiTheme="minorHAnsi"/>
                <w:color w:val="000000"/>
                <w:sz w:val="22"/>
                <w:szCs w:val="22"/>
              </w:rPr>
            </w:pPr>
            <w:r w:rsidRPr="00414CF4">
              <w:rPr>
                <w:rFonts w:asciiTheme="minorHAnsi" w:hAnsiTheme="minorHAnsi"/>
                <w:b/>
                <w:bCs/>
                <w:color w:val="000000"/>
                <w:sz w:val="22"/>
                <w:szCs w:val="22"/>
              </w:rPr>
              <w:t xml:space="preserve">Multiplication Property of Equality: </w:t>
            </w:r>
            <w:r w:rsidRPr="00414CF4">
              <w:rPr>
                <w:rFonts w:asciiTheme="minorHAnsi" w:hAnsiTheme="minorHAnsi"/>
                <w:color w:val="000000"/>
                <w:sz w:val="22"/>
                <w:szCs w:val="22"/>
              </w:rPr>
              <w:t>States that when both sides of an equation are multiplied by the same number, the remaining expressions are still equal.</w:t>
            </w:r>
          </w:p>
          <w:p w14:paraId="07FCE8AD" w14:textId="77777777" w:rsidR="00B31C60" w:rsidRPr="00414CF4" w:rsidRDefault="00B31C60" w:rsidP="00B31C60">
            <w:pPr>
              <w:pStyle w:val="ListParagraph"/>
              <w:numPr>
                <w:ilvl w:val="0"/>
                <w:numId w:val="26"/>
              </w:numPr>
              <w:autoSpaceDE w:val="0"/>
              <w:autoSpaceDN w:val="0"/>
              <w:adjustRightInd w:val="0"/>
              <w:ind w:right="432"/>
              <w:contextualSpacing/>
              <w:rPr>
                <w:rFonts w:asciiTheme="minorHAnsi" w:hAnsiTheme="minorHAnsi"/>
                <w:bCs/>
                <w:sz w:val="22"/>
                <w:szCs w:val="22"/>
              </w:rPr>
            </w:pPr>
            <w:r w:rsidRPr="00414CF4">
              <w:rPr>
                <w:rFonts w:asciiTheme="minorHAnsi" w:hAnsiTheme="minorHAnsi"/>
                <w:b/>
                <w:bCs/>
                <w:sz w:val="22"/>
                <w:szCs w:val="22"/>
              </w:rPr>
              <w:t>Proportion</w:t>
            </w:r>
            <w:r w:rsidRPr="00414CF4">
              <w:rPr>
                <w:rFonts w:asciiTheme="minorHAnsi" w:hAnsiTheme="minorHAnsi"/>
                <w:sz w:val="22"/>
                <w:szCs w:val="22"/>
              </w:rPr>
              <w:t>:  An equation which states that two ratios are equal.</w:t>
            </w:r>
          </w:p>
          <w:p w14:paraId="0C76EC73" w14:textId="77777777" w:rsidR="00B31C60" w:rsidRPr="00414CF4" w:rsidRDefault="00B31C60" w:rsidP="00B31C60">
            <w:pPr>
              <w:pStyle w:val="ListParagraph"/>
              <w:numPr>
                <w:ilvl w:val="0"/>
                <w:numId w:val="26"/>
              </w:numPr>
              <w:autoSpaceDE w:val="0"/>
              <w:autoSpaceDN w:val="0"/>
              <w:adjustRightInd w:val="0"/>
              <w:contextualSpacing/>
              <w:rPr>
                <w:rFonts w:asciiTheme="minorHAnsi" w:hAnsiTheme="minorHAnsi"/>
                <w:color w:val="000000"/>
                <w:sz w:val="22"/>
                <w:szCs w:val="22"/>
              </w:rPr>
            </w:pPr>
            <w:r w:rsidRPr="00414CF4">
              <w:rPr>
                <w:rFonts w:asciiTheme="minorHAnsi" w:hAnsiTheme="minorHAnsi"/>
                <w:b/>
                <w:bCs/>
                <w:color w:val="000000"/>
                <w:sz w:val="22"/>
                <w:szCs w:val="22"/>
              </w:rPr>
              <w:t xml:space="preserve">Subtraction Property of Equality: </w:t>
            </w:r>
            <w:r w:rsidRPr="00414CF4">
              <w:rPr>
                <w:rFonts w:asciiTheme="minorHAnsi" w:hAnsiTheme="minorHAnsi"/>
                <w:color w:val="000000"/>
                <w:sz w:val="22"/>
                <w:szCs w:val="22"/>
              </w:rPr>
              <w:t xml:space="preserve">States that when both sides of an equation have the same number subtracted from them, the remaining expressions are still equal. </w:t>
            </w:r>
          </w:p>
          <w:p w14:paraId="4959A2B6" w14:textId="77777777" w:rsidR="00B31C60" w:rsidRPr="00414CF4" w:rsidRDefault="00B31C60" w:rsidP="00B31C60">
            <w:pPr>
              <w:pStyle w:val="NoSpacing"/>
              <w:numPr>
                <w:ilvl w:val="0"/>
                <w:numId w:val="26"/>
              </w:numPr>
              <w:rPr>
                <w:rFonts w:asciiTheme="minorHAnsi" w:hAnsiTheme="minorHAnsi"/>
                <w:b/>
              </w:rPr>
            </w:pPr>
            <w:r w:rsidRPr="00414CF4">
              <w:rPr>
                <w:rFonts w:asciiTheme="minorHAnsi" w:hAnsiTheme="minorHAnsi"/>
                <w:b/>
              </w:rPr>
              <w:t>Term:</w:t>
            </w:r>
            <w:r w:rsidRPr="00414CF4">
              <w:rPr>
                <w:rFonts w:asciiTheme="minorHAnsi" w:hAnsiTheme="minorHAnsi"/>
              </w:rPr>
              <w:t> A number, a variable, or a product of numbers and variables.</w:t>
            </w:r>
          </w:p>
          <w:p w14:paraId="0EC3FD08" w14:textId="77777777" w:rsidR="008C03CC" w:rsidRPr="00414CF4" w:rsidRDefault="00B31C60" w:rsidP="00B31C60">
            <w:pPr>
              <w:pStyle w:val="NoSpacing"/>
              <w:numPr>
                <w:ilvl w:val="0"/>
                <w:numId w:val="26"/>
              </w:numPr>
              <w:rPr>
                <w:rFonts w:asciiTheme="minorHAnsi" w:hAnsiTheme="minorHAnsi"/>
                <w:b/>
              </w:rPr>
            </w:pPr>
            <w:r w:rsidRPr="00414CF4">
              <w:rPr>
                <w:rFonts w:asciiTheme="minorHAnsi" w:hAnsiTheme="minorHAnsi"/>
                <w:b/>
              </w:rPr>
              <w:t xml:space="preserve">Variable: </w:t>
            </w:r>
            <w:r w:rsidRPr="00414CF4">
              <w:rPr>
                <w:rFonts w:asciiTheme="minorHAnsi" w:hAnsiTheme="minorHAnsi"/>
              </w:rPr>
              <w:t>A letter or symbol used to represent a number or quantities that vary</w:t>
            </w:r>
          </w:p>
          <w:p w14:paraId="0FCED860" w14:textId="77777777" w:rsidR="006C2FF4" w:rsidRPr="00414CF4" w:rsidRDefault="009E18D5" w:rsidP="00FE2C1A">
            <w:pPr>
              <w:rPr>
                <w:rFonts w:asciiTheme="minorHAnsi" w:hAnsiTheme="minorHAnsi"/>
                <w:sz w:val="20"/>
              </w:rPr>
            </w:pPr>
            <w:r w:rsidRPr="00414CF4">
              <w:rPr>
                <w:rFonts w:asciiTheme="minorHAnsi" w:hAnsiTheme="minorHAnsi"/>
                <w:sz w:val="22"/>
                <w:szCs w:val="22"/>
              </w:rPr>
              <w:t xml:space="preserve">Try </w:t>
            </w:r>
            <w:hyperlink r:id="rId14" w:history="1">
              <w:r w:rsidR="00286F69" w:rsidRPr="00414CF4">
                <w:rPr>
                  <w:rStyle w:val="Hyperlink"/>
                  <w:rFonts w:asciiTheme="minorHAnsi" w:hAnsiTheme="minorHAnsi"/>
                  <w:color w:val="auto"/>
                  <w:sz w:val="22"/>
                  <w:szCs w:val="22"/>
                </w:rPr>
                <w:t>http://intermath.coe.uga.edu/dictnary/homepg.asp</w:t>
              </w:r>
            </w:hyperlink>
            <w:r w:rsidR="000B64E3" w:rsidRPr="00414CF4">
              <w:rPr>
                <w:rFonts w:asciiTheme="minorHAnsi" w:hAnsiTheme="minorHAnsi"/>
                <w:sz w:val="22"/>
                <w:szCs w:val="22"/>
              </w:rPr>
              <w:t xml:space="preserve"> or http://www.amathsdictionaryforkids.com/</w:t>
            </w:r>
            <w:r w:rsidR="00286F69" w:rsidRPr="00414CF4">
              <w:rPr>
                <w:rFonts w:asciiTheme="minorHAnsi" w:hAnsiTheme="minorHAnsi"/>
                <w:sz w:val="22"/>
                <w:szCs w:val="22"/>
              </w:rPr>
              <w:t xml:space="preserve"> </w:t>
            </w:r>
            <w:r w:rsidRPr="00414CF4">
              <w:rPr>
                <w:rFonts w:asciiTheme="minorHAnsi" w:hAnsiTheme="minorHAnsi"/>
                <w:sz w:val="22"/>
                <w:szCs w:val="22"/>
              </w:rPr>
              <w:t>for further examples.</w:t>
            </w:r>
          </w:p>
        </w:tc>
      </w:tr>
      <w:tr w:rsidR="00420333" w:rsidRPr="00EA4B0B" w14:paraId="2640FFFD" w14:textId="77777777" w:rsidTr="00C037F0">
        <w:trPr>
          <w:trHeight w:val="315"/>
        </w:trPr>
        <w:tc>
          <w:tcPr>
            <w:tcW w:w="2577" w:type="dxa"/>
            <w:gridSpan w:val="2"/>
            <w:shd w:val="clear" w:color="auto" w:fill="003399"/>
          </w:tcPr>
          <w:p w14:paraId="43705DB3" w14:textId="77777777" w:rsidR="00420333" w:rsidRPr="00414CF4" w:rsidRDefault="00420333" w:rsidP="00C037F0">
            <w:pPr>
              <w:pStyle w:val="NewsletterDate"/>
              <w:spacing w:before="0" w:after="0"/>
              <w:rPr>
                <w:rFonts w:asciiTheme="minorHAnsi" w:hAnsiTheme="minorHAnsi"/>
                <w:b w:val="0"/>
                <w:color w:val="auto"/>
                <w:sz w:val="22"/>
                <w:szCs w:val="22"/>
              </w:rPr>
            </w:pPr>
          </w:p>
        </w:tc>
        <w:tc>
          <w:tcPr>
            <w:tcW w:w="8935" w:type="dxa"/>
            <w:gridSpan w:val="3"/>
            <w:shd w:val="clear" w:color="auto" w:fill="003399"/>
          </w:tcPr>
          <w:p w14:paraId="48C770D9" w14:textId="77777777" w:rsidR="00420333" w:rsidRPr="00C037F0" w:rsidRDefault="00420333" w:rsidP="00C037F0">
            <w:pPr>
              <w:pStyle w:val="VolumeandIssue"/>
              <w:spacing w:before="0" w:after="0"/>
              <w:rPr>
                <w:b w:val="0"/>
                <w:color w:val="auto"/>
              </w:rPr>
            </w:pPr>
          </w:p>
        </w:tc>
      </w:tr>
      <w:tr w:rsidR="00420333" w:rsidRPr="00EA4B0B" w14:paraId="0C94470F" w14:textId="77777777">
        <w:tc>
          <w:tcPr>
            <w:tcW w:w="2577" w:type="dxa"/>
            <w:gridSpan w:val="2"/>
            <w:shd w:val="clear" w:color="auto" w:fill="auto"/>
          </w:tcPr>
          <w:p w14:paraId="26A94782" w14:textId="77777777" w:rsidR="00420333" w:rsidRPr="00414CF4" w:rsidRDefault="000A3B97" w:rsidP="00B54204">
            <w:pPr>
              <w:pStyle w:val="Links"/>
              <w:rPr>
                <w:rStyle w:val="Hyperlink"/>
                <w:rFonts w:asciiTheme="minorHAnsi" w:hAnsiTheme="minorHAnsi"/>
                <w:color w:val="auto"/>
                <w:sz w:val="28"/>
                <w:szCs w:val="28"/>
              </w:rPr>
            </w:pPr>
            <w:r w:rsidRPr="00414CF4">
              <w:rPr>
                <w:rStyle w:val="Hyperlink"/>
                <w:rFonts w:asciiTheme="minorHAnsi" w:hAnsiTheme="minorHAnsi"/>
                <w:color w:val="auto"/>
                <w:sz w:val="28"/>
                <w:szCs w:val="28"/>
              </w:rPr>
              <w:t>Symbols</w:t>
            </w:r>
          </w:p>
          <w:p w14:paraId="4728FB5A" w14:textId="77777777" w:rsidR="002B4E24" w:rsidRPr="00414CF4" w:rsidRDefault="000C0332" w:rsidP="000C0332">
            <w:pPr>
              <w:pStyle w:val="Links"/>
              <w:rPr>
                <w:rStyle w:val="Hyperlink"/>
                <w:rFonts w:asciiTheme="minorHAnsi" w:hAnsiTheme="minorHAnsi"/>
                <w:color w:val="auto"/>
              </w:rPr>
            </w:pPr>
            <w:r w:rsidRPr="00414CF4">
              <w:rPr>
                <w:rStyle w:val="Hyperlink"/>
                <w:rFonts w:asciiTheme="minorHAnsi" w:hAnsiTheme="minorHAnsi"/>
                <w:color w:val="auto"/>
              </w:rPr>
              <w:t>&gt; : greater than</w:t>
            </w:r>
          </w:p>
          <w:p w14:paraId="0A3F7D39" w14:textId="77777777" w:rsidR="007354FF" w:rsidRPr="00414CF4" w:rsidRDefault="007354FF" w:rsidP="000C0332">
            <w:pPr>
              <w:pStyle w:val="Links"/>
              <w:rPr>
                <w:rStyle w:val="Hyperlink"/>
                <w:rFonts w:asciiTheme="minorHAnsi" w:hAnsiTheme="minorHAnsi"/>
                <w:color w:val="auto"/>
              </w:rPr>
            </w:pPr>
            <w:r w:rsidRPr="00414CF4">
              <w:rPr>
                <w:rFonts w:asciiTheme="minorHAnsi" w:hAnsiTheme="minorHAnsi"/>
                <w:noProof/>
                <w:color w:val="auto"/>
              </w:rPr>
              <mc:AlternateContent>
                <mc:Choice Requires="wpg">
                  <w:drawing>
                    <wp:anchor distT="0" distB="0" distL="114300" distR="114300" simplePos="0" relativeHeight="251657728" behindDoc="0" locked="0" layoutInCell="1" allowOverlap="1" wp14:anchorId="37D23BE5" wp14:editId="17509936">
                      <wp:simplePos x="0" y="0"/>
                      <wp:positionH relativeFrom="column">
                        <wp:posOffset>298450</wp:posOffset>
                      </wp:positionH>
                      <wp:positionV relativeFrom="paragraph">
                        <wp:posOffset>102235</wp:posOffset>
                      </wp:positionV>
                      <wp:extent cx="571500" cy="114300"/>
                      <wp:effectExtent l="19050" t="57150" r="19050" b="5715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571500" cy="114300"/>
                                <a:chOff x="3960" y="4860"/>
                                <a:chExt cx="3240" cy="720"/>
                              </a:xfrm>
                            </wpg:grpSpPr>
                            <wps:wsp>
                              <wps:cNvPr id="15" name="Oval 15"/>
                              <wps:cNvSpPr>
                                <a:spLocks noChangeArrowheads="1"/>
                              </wps:cNvSpPr>
                              <wps:spPr bwMode="auto">
                                <a:xfrm>
                                  <a:off x="6480" y="4860"/>
                                  <a:ext cx="720" cy="720"/>
                                </a:xfrm>
                                <a:prstGeom prst="ellipse">
                                  <a:avLst/>
                                </a:prstGeom>
                                <a:solidFill>
                                  <a:srgbClr val="FFFFFF"/>
                                </a:solidFill>
                                <a:ln w="34925">
                                  <a:solidFill>
                                    <a:schemeClr val="tx1"/>
                                  </a:solidFill>
                                  <a:round/>
                                  <a:headEnd/>
                                  <a:tailEnd/>
                                </a:ln>
                              </wps:spPr>
                              <wps:bodyPr rot="0" vert="horz" wrap="square" lIns="91440" tIns="45720" rIns="91440" bIns="45720" anchor="t" anchorCtr="0" upright="1">
                                <a:noAutofit/>
                              </wps:bodyPr>
                            </wps:wsp>
                            <wps:wsp>
                              <wps:cNvPr id="16" name="Line 4"/>
                              <wps:cNvCnPr/>
                              <wps:spPr bwMode="auto">
                                <a:xfrm flipH="1">
                                  <a:off x="3960" y="5220"/>
                                  <a:ext cx="2520" cy="0"/>
                                </a:xfrm>
                                <a:prstGeom prst="line">
                                  <a:avLst/>
                                </a:prstGeom>
                                <a:noFill/>
                                <a:ln w="34925">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87C034" id="Group 14" o:spid="_x0000_s1026" style="position:absolute;margin-left:23.5pt;margin-top:8.05pt;width:45pt;height:9pt;rotation:180;z-index:251657728" coordorigin="3960,4860" coordsize="32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">
                      <v:oval id="Oval 15" o:spid="_x0000_s1027" style="position:absolute;left:6480;top:486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" strokecolor="black [3213]" strokeweight="2.75pt"/>
                      <v:line id="Line 4" o:spid="_x0000_s1028" style="position:absolute;flip:x;visibility:visible;mso-wrap-style:square" from="3960,5220" to="6480,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" strokecolor="black [3213]" strokeweight="2.75pt">
                        <v:stroke endarrow="block"/>
                      </v:line>
                    </v:group>
                  </w:pict>
                </mc:Fallback>
              </mc:AlternateContent>
            </w:r>
          </w:p>
          <w:p w14:paraId="40B398CC" w14:textId="77777777" w:rsidR="000C0332" w:rsidRPr="00414CF4" w:rsidRDefault="000C0332" w:rsidP="000C0332">
            <w:pPr>
              <w:pStyle w:val="Links"/>
              <w:rPr>
                <w:rStyle w:val="Hyperlink"/>
                <w:rFonts w:asciiTheme="minorHAnsi" w:hAnsiTheme="minorHAnsi"/>
                <w:color w:val="auto"/>
              </w:rPr>
            </w:pPr>
            <w:r w:rsidRPr="00414CF4">
              <w:rPr>
                <w:rStyle w:val="Hyperlink"/>
                <w:rFonts w:asciiTheme="minorHAnsi" w:hAnsiTheme="minorHAnsi"/>
                <w:color w:val="auto"/>
              </w:rPr>
              <w:t>&lt; : less than</w:t>
            </w:r>
          </w:p>
          <w:p w14:paraId="44F9A094" w14:textId="77777777" w:rsidR="007354FF" w:rsidRPr="00414CF4" w:rsidRDefault="007354FF" w:rsidP="000C0332">
            <w:pPr>
              <w:pStyle w:val="Links"/>
              <w:rPr>
                <w:rStyle w:val="Hyperlink"/>
                <w:rFonts w:asciiTheme="minorHAnsi" w:hAnsiTheme="minorHAnsi"/>
                <w:color w:val="auto"/>
              </w:rPr>
            </w:pPr>
            <w:r w:rsidRPr="00414CF4">
              <w:rPr>
                <w:rFonts w:asciiTheme="minorHAnsi" w:hAnsiTheme="minorHAnsi"/>
                <w:noProof/>
                <w:color w:val="auto"/>
              </w:rPr>
              <mc:AlternateContent>
                <mc:Choice Requires="wpg">
                  <w:drawing>
                    <wp:anchor distT="0" distB="0" distL="114300" distR="114300" simplePos="0" relativeHeight="251651584" behindDoc="0" locked="0" layoutInCell="1" allowOverlap="1" wp14:anchorId="0A125801" wp14:editId="7CC6D85B">
                      <wp:simplePos x="0" y="0"/>
                      <wp:positionH relativeFrom="column">
                        <wp:posOffset>276224</wp:posOffset>
                      </wp:positionH>
                      <wp:positionV relativeFrom="paragraph">
                        <wp:posOffset>121920</wp:posOffset>
                      </wp:positionV>
                      <wp:extent cx="571500" cy="114300"/>
                      <wp:effectExtent l="38100" t="57150" r="19050" b="5715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14300"/>
                                <a:chOff x="3960" y="4860"/>
                                <a:chExt cx="3240" cy="720"/>
                              </a:xfrm>
                            </wpg:grpSpPr>
                            <wps:wsp>
                              <wps:cNvPr id="12" name="Oval 12"/>
                              <wps:cNvSpPr>
                                <a:spLocks noChangeArrowheads="1"/>
                              </wps:cNvSpPr>
                              <wps:spPr bwMode="auto">
                                <a:xfrm>
                                  <a:off x="6480" y="4860"/>
                                  <a:ext cx="720" cy="720"/>
                                </a:xfrm>
                                <a:prstGeom prst="ellipse">
                                  <a:avLst/>
                                </a:prstGeom>
                                <a:solidFill>
                                  <a:srgbClr val="FFFFFF"/>
                                </a:solidFill>
                                <a:ln w="34925">
                                  <a:solidFill>
                                    <a:schemeClr val="tx1"/>
                                  </a:solidFill>
                                  <a:round/>
                                  <a:headEnd/>
                                  <a:tailEnd/>
                                </a:ln>
                              </wps:spPr>
                              <wps:bodyPr rot="0" vert="horz" wrap="square" lIns="91440" tIns="45720" rIns="91440" bIns="45720" anchor="t" anchorCtr="0" upright="1">
                                <a:noAutofit/>
                              </wps:bodyPr>
                            </wps:wsp>
                            <wps:wsp>
                              <wps:cNvPr id="13" name="Line 4"/>
                              <wps:cNvCnPr/>
                              <wps:spPr bwMode="auto">
                                <a:xfrm flipH="1">
                                  <a:off x="3960" y="5220"/>
                                  <a:ext cx="2520" cy="0"/>
                                </a:xfrm>
                                <a:prstGeom prst="line">
                                  <a:avLst/>
                                </a:prstGeom>
                                <a:noFill/>
                                <a:ln w="34925">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F6A577" id="Group 11" o:spid="_x0000_s1026" style="position:absolute;margin-left:21.75pt;margin-top:9.6pt;width:45pt;height:9pt;z-index:251651584" coordorigin="3960,4860" coordsize="32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">
                      <v:oval id="Oval 12" o:spid="_x0000_s1027" style="position:absolute;left:6480;top:486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" strokecolor="black [3213]" strokeweight="2.75pt"/>
                      <v:line id="Line 4" o:spid="_x0000_s1028" style="position:absolute;flip:x;visibility:visible;mso-wrap-style:square" from="3960,5220" to="6480,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" strokecolor="black [3213]" strokeweight="2.75pt">
                        <v:stroke endarrow="block"/>
                      </v:line>
                    </v:group>
                  </w:pict>
                </mc:Fallback>
              </mc:AlternateContent>
            </w:r>
          </w:p>
          <w:p w14:paraId="379218C5" w14:textId="77777777" w:rsidR="000C0332" w:rsidRPr="00414CF4" w:rsidRDefault="000C0332" w:rsidP="000C0332">
            <w:pPr>
              <w:pStyle w:val="Links"/>
              <w:rPr>
                <w:rStyle w:val="Hyperlink"/>
                <w:rFonts w:asciiTheme="minorHAnsi" w:hAnsiTheme="minorHAnsi"/>
                <w:color w:val="auto"/>
              </w:rPr>
            </w:pPr>
            <w:r w:rsidRPr="00414CF4">
              <w:rPr>
                <w:rStyle w:val="Hyperlink"/>
                <w:rFonts w:asciiTheme="minorHAnsi" w:hAnsiTheme="minorHAnsi"/>
                <w:color w:val="auto"/>
              </w:rPr>
              <w:sym w:font="Symbol" w:char="F0B3"/>
            </w:r>
            <w:r w:rsidRPr="00414CF4">
              <w:rPr>
                <w:rStyle w:val="Hyperlink"/>
                <w:rFonts w:asciiTheme="minorHAnsi" w:hAnsiTheme="minorHAnsi"/>
                <w:color w:val="auto"/>
              </w:rPr>
              <w:t xml:space="preserve"> : greater than or equal to</w:t>
            </w:r>
          </w:p>
          <w:p w14:paraId="7ACD1095" w14:textId="77777777" w:rsidR="007354FF" w:rsidRPr="00414CF4" w:rsidRDefault="007354FF" w:rsidP="000C0332">
            <w:pPr>
              <w:pStyle w:val="Links"/>
              <w:rPr>
                <w:rStyle w:val="Hyperlink"/>
                <w:rFonts w:asciiTheme="minorHAnsi" w:hAnsiTheme="minorHAnsi"/>
                <w:color w:val="auto"/>
              </w:rPr>
            </w:pPr>
            <w:r w:rsidRPr="00414CF4">
              <w:rPr>
                <w:rFonts w:asciiTheme="minorHAnsi" w:hAnsiTheme="minorHAnsi"/>
                <w:b/>
                <w:noProof/>
                <w:color w:val="auto"/>
              </w:rPr>
              <mc:AlternateContent>
                <mc:Choice Requires="wps">
                  <w:drawing>
                    <wp:anchor distT="0" distB="0" distL="114300" distR="114300" simplePos="0" relativeHeight="251665920" behindDoc="0" locked="0" layoutInCell="1" allowOverlap="1" wp14:anchorId="73670B86" wp14:editId="5332063F">
                      <wp:simplePos x="0" y="0"/>
                      <wp:positionH relativeFrom="column">
                        <wp:posOffset>320040</wp:posOffset>
                      </wp:positionH>
                      <wp:positionV relativeFrom="paragraph">
                        <wp:posOffset>121285</wp:posOffset>
                      </wp:positionV>
                      <wp:extent cx="485775" cy="0"/>
                      <wp:effectExtent l="57150" t="95250" r="0" b="95250"/>
                      <wp:wrapNone/>
                      <wp:docPr id="19" name="Line 4"/>
                      <wp:cNvGraphicFramePr/>
                      <a:graphic xmlns:a="http://schemas.openxmlformats.org/drawingml/2006/main">
                        <a:graphicData uri="http://schemas.microsoft.com/office/word/2010/wordprocessingShape">
                          <wps:wsp>
                            <wps:cNvCnPr/>
                            <wps:spPr bwMode="auto">
                              <a:xfrm>
                                <a:off x="0" y="0"/>
                                <a:ext cx="485775" cy="0"/>
                              </a:xfrm>
                              <a:prstGeom prst="line">
                                <a:avLst/>
                              </a:prstGeom>
                              <a:noFill/>
                              <a:ln w="34925">
                                <a:solidFill>
                                  <a:schemeClr val="tx1"/>
                                </a:solidFill>
                                <a:round/>
                                <a:headEnd type="oval"/>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E8A9C3E" id="Line 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9.55pt" to="63.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" strokecolor="black [3213]" strokeweight="2.75pt">
                      <v:stroke startarrow="oval" endarrow="block"/>
                    </v:line>
                  </w:pict>
                </mc:Fallback>
              </mc:AlternateContent>
            </w:r>
          </w:p>
          <w:p w14:paraId="28022E39" w14:textId="77777777" w:rsidR="000C0332" w:rsidRPr="00414CF4" w:rsidRDefault="007354FF" w:rsidP="000C0332">
            <w:pPr>
              <w:pStyle w:val="Links"/>
              <w:rPr>
                <w:rStyle w:val="Hyperlink"/>
                <w:rFonts w:asciiTheme="minorHAnsi" w:hAnsiTheme="minorHAnsi"/>
                <w:color w:val="auto"/>
              </w:rPr>
            </w:pPr>
            <w:r w:rsidRPr="00414CF4">
              <w:rPr>
                <w:rFonts w:asciiTheme="minorHAnsi" w:hAnsiTheme="minorHAnsi"/>
                <w:b/>
                <w:noProof/>
                <w:color w:val="auto"/>
              </w:rPr>
              <mc:AlternateContent>
                <mc:Choice Requires="wps">
                  <w:drawing>
                    <wp:anchor distT="0" distB="0" distL="114300" distR="114300" simplePos="0" relativeHeight="251661824" behindDoc="0" locked="0" layoutInCell="1" allowOverlap="1" wp14:anchorId="41266E63" wp14:editId="7A659B16">
                      <wp:simplePos x="0" y="0"/>
                      <wp:positionH relativeFrom="column">
                        <wp:posOffset>323215</wp:posOffset>
                      </wp:positionH>
                      <wp:positionV relativeFrom="paragraph">
                        <wp:posOffset>382270</wp:posOffset>
                      </wp:positionV>
                      <wp:extent cx="444500" cy="0"/>
                      <wp:effectExtent l="0" t="95250" r="69850" b="95250"/>
                      <wp:wrapNone/>
                      <wp:docPr id="18" name="Line 4"/>
                      <wp:cNvGraphicFramePr/>
                      <a:graphic xmlns:a="http://schemas.openxmlformats.org/drawingml/2006/main">
                        <a:graphicData uri="http://schemas.microsoft.com/office/word/2010/wordprocessingShape">
                          <wps:wsp>
                            <wps:cNvCnPr/>
                            <wps:spPr bwMode="auto">
                              <a:xfrm flipH="1">
                                <a:off x="0" y="0"/>
                                <a:ext cx="444500" cy="0"/>
                              </a:xfrm>
                              <a:prstGeom prst="line">
                                <a:avLst/>
                              </a:prstGeom>
                              <a:noFill/>
                              <a:ln w="34925">
                                <a:solidFill>
                                  <a:schemeClr val="tx1"/>
                                </a:solidFill>
                                <a:round/>
                                <a:headEnd type="oval"/>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15E447B9" id="Line 4" o:spid="_x0000_s1026" style="position:absolute;flip:x;z-index:251661824;visibility:visible;mso-wrap-style:square;mso-wrap-distance-left:9pt;mso-wrap-distance-top:0;mso-wrap-distance-right:9pt;mso-wrap-distance-bottom:0;mso-position-horizontal:absolute;mso-position-horizontal-relative:text;mso-position-vertical:absolute;mso-position-vertical-relative:text" from="25.45pt,30.1pt" to="60.4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" strokecolor="black [3213]" strokeweight="2.75pt">
                      <v:stroke startarrow="oval" endarrow="block"/>
                    </v:line>
                  </w:pict>
                </mc:Fallback>
              </mc:AlternateContent>
            </w:r>
            <w:r w:rsidR="000C0332" w:rsidRPr="00414CF4">
              <w:rPr>
                <w:rStyle w:val="Hyperlink"/>
                <w:rFonts w:asciiTheme="minorHAnsi" w:hAnsiTheme="minorHAnsi"/>
                <w:color w:val="auto"/>
              </w:rPr>
              <w:sym w:font="Symbol" w:char="F0A3"/>
            </w:r>
            <w:r w:rsidR="000C0332" w:rsidRPr="00414CF4">
              <w:rPr>
                <w:rStyle w:val="Hyperlink"/>
                <w:rFonts w:asciiTheme="minorHAnsi" w:hAnsiTheme="minorHAnsi"/>
                <w:color w:val="auto"/>
              </w:rPr>
              <w:t xml:space="preserve"> : less than or equal to</w:t>
            </w:r>
          </w:p>
          <w:p w14:paraId="76B4118D" w14:textId="77777777" w:rsidR="007354FF" w:rsidRPr="00414CF4" w:rsidRDefault="007354FF" w:rsidP="000C0332">
            <w:pPr>
              <w:pStyle w:val="Links"/>
              <w:rPr>
                <w:rStyle w:val="Hyperlink"/>
                <w:rFonts w:asciiTheme="minorHAnsi" w:hAnsiTheme="minorHAnsi"/>
                <w:color w:val="auto"/>
              </w:rPr>
            </w:pPr>
          </w:p>
          <w:p w14:paraId="75124E0C" w14:textId="77777777" w:rsidR="00B353F8" w:rsidRPr="00414CF4" w:rsidRDefault="00B353F8" w:rsidP="000C0332">
            <w:pPr>
              <w:pStyle w:val="Links"/>
              <w:rPr>
                <w:rStyle w:val="Hyperlink"/>
                <w:rFonts w:asciiTheme="minorHAnsi" w:hAnsiTheme="minorHAnsi"/>
                <w:color w:val="auto"/>
              </w:rPr>
            </w:pPr>
            <w:r w:rsidRPr="00414CF4">
              <w:rPr>
                <w:rStyle w:val="Hyperlink"/>
                <w:rFonts w:asciiTheme="minorHAnsi" w:hAnsiTheme="minorHAnsi"/>
                <w:color w:val="auto"/>
              </w:rPr>
              <w:sym w:font="Symbol" w:char="F0B9"/>
            </w:r>
            <w:r w:rsidRPr="00414CF4">
              <w:rPr>
                <w:rStyle w:val="Hyperlink"/>
                <w:rFonts w:asciiTheme="minorHAnsi" w:hAnsiTheme="minorHAnsi"/>
                <w:color w:val="auto"/>
              </w:rPr>
              <w:t xml:space="preserve"> : is not equal to</w:t>
            </w:r>
          </w:p>
          <w:p w14:paraId="5A491E11" w14:textId="77777777" w:rsidR="00B353F8" w:rsidRPr="00CC036C" w:rsidRDefault="00CC036C" w:rsidP="000C0332">
            <w:pPr>
              <w:pStyle w:val="Links"/>
              <w:rPr>
                <w:rStyle w:val="Hyperlink"/>
                <w:color w:val="auto"/>
              </w:rPr>
            </w:pPr>
            <w:r w:rsidRPr="00CC036C">
              <w:rPr>
                <w:rStyle w:val="Hyperlink"/>
                <w:color w:val="auto"/>
              </w:rPr>
              <w:t xml:space="preserve">                             </w:t>
            </w:r>
          </w:p>
          <w:p w14:paraId="421347D2" w14:textId="77777777" w:rsidR="00CC036C" w:rsidRPr="00CC036C" w:rsidRDefault="00CC036C" w:rsidP="000C0332">
            <w:pPr>
              <w:pStyle w:val="Links"/>
              <w:rPr>
                <w:rStyle w:val="Hyperlink"/>
                <w:color w:val="auto"/>
              </w:rPr>
            </w:pPr>
            <w:r w:rsidRPr="00CC036C">
              <w:rPr>
                <w:rStyle w:val="Hyperlink"/>
                <w:color w:val="auto"/>
              </w:rPr>
              <w:t xml:space="preserve">                         </w:t>
            </w:r>
            <w:r w:rsidR="007354FF">
              <w:rPr>
                <w:rStyle w:val="Hyperlink"/>
                <w:color w:val="auto"/>
              </w:rPr>
              <w:t xml:space="preserve"> </w:t>
            </w:r>
          </w:p>
          <w:p w14:paraId="78B70E5D" w14:textId="77777777" w:rsidR="00CC036C" w:rsidRPr="009B382A" w:rsidRDefault="00CC036C" w:rsidP="000C0332">
            <w:pPr>
              <w:pStyle w:val="Links"/>
              <w:rPr>
                <w:rStyle w:val="Hyperlink"/>
                <w:color w:val="FF0000"/>
              </w:rPr>
            </w:pPr>
          </w:p>
        </w:tc>
        <w:tc>
          <w:tcPr>
            <w:tcW w:w="8935" w:type="dxa"/>
            <w:gridSpan w:val="3"/>
            <w:shd w:val="clear" w:color="auto" w:fill="auto"/>
          </w:tcPr>
          <w:p w14:paraId="21AF0624" w14:textId="77777777" w:rsidR="00420333" w:rsidRPr="00414CF4" w:rsidRDefault="00420333" w:rsidP="00B54204">
            <w:pPr>
              <w:pStyle w:val="Heading1"/>
              <w:rPr>
                <w:rFonts w:asciiTheme="minorHAnsi" w:hAnsiTheme="minorHAnsi"/>
                <w:color w:val="auto"/>
                <w:sz w:val="32"/>
                <w:szCs w:val="32"/>
              </w:rPr>
            </w:pPr>
            <w:r w:rsidRPr="00414CF4">
              <w:rPr>
                <w:rFonts w:asciiTheme="minorHAnsi" w:hAnsiTheme="minorHAnsi"/>
                <w:color w:val="auto"/>
                <w:sz w:val="32"/>
                <w:szCs w:val="32"/>
              </w:rPr>
              <w:t>Example 1</w:t>
            </w:r>
          </w:p>
          <w:p w14:paraId="528B4C66" w14:textId="77777777" w:rsidR="004D1B33" w:rsidRPr="00414CF4" w:rsidRDefault="008E5AF2" w:rsidP="009073B2">
            <w:pPr>
              <w:rPr>
                <w:rFonts w:asciiTheme="minorHAnsi" w:hAnsiTheme="minorHAnsi"/>
                <w:sz w:val="20"/>
                <w:szCs w:val="20"/>
              </w:rPr>
            </w:pPr>
            <w:r w:rsidRPr="00414CF4">
              <w:rPr>
                <w:rFonts w:asciiTheme="minorHAnsi" w:hAnsiTheme="minorHAnsi"/>
                <w:sz w:val="20"/>
                <w:szCs w:val="20"/>
              </w:rPr>
              <w:t>A sports team is offering a $10-off special per game ticket package if three or more tickets are purchased. Four friends each purchased tickets costing the same amount and spent a total of $150. What was the cost of each ticket?</w:t>
            </w:r>
          </w:p>
          <w:p w14:paraId="44FEBD2C" w14:textId="77777777" w:rsidR="00420333" w:rsidRPr="00414CF4" w:rsidRDefault="00420333" w:rsidP="00B54204">
            <w:pPr>
              <w:pStyle w:val="Heading2"/>
              <w:rPr>
                <w:rFonts w:asciiTheme="minorHAnsi" w:hAnsiTheme="minorHAnsi"/>
                <w:color w:val="auto"/>
                <w:sz w:val="32"/>
                <w:szCs w:val="32"/>
              </w:rPr>
            </w:pPr>
            <w:r w:rsidRPr="00414CF4">
              <w:rPr>
                <w:rFonts w:asciiTheme="minorHAnsi" w:hAnsiTheme="minorHAnsi"/>
                <w:color w:val="auto"/>
                <w:sz w:val="32"/>
                <w:szCs w:val="32"/>
              </w:rPr>
              <w:t>Example 2</w:t>
            </w:r>
          </w:p>
          <w:p w14:paraId="7BAC0BD6" w14:textId="77777777" w:rsidR="00DF0338" w:rsidRPr="00414CF4" w:rsidRDefault="00B8695A" w:rsidP="002D0EA3">
            <w:pPr>
              <w:pStyle w:val="ListParagraph"/>
              <w:numPr>
                <w:ilvl w:val="0"/>
                <w:numId w:val="42"/>
              </w:numPr>
              <w:tabs>
                <w:tab w:val="num" w:pos="360"/>
              </w:tabs>
              <w:rPr>
                <w:rFonts w:asciiTheme="minorHAnsi" w:hAnsiTheme="minorHAnsi" w:cs="Tahoma"/>
                <w:sz w:val="20"/>
                <w:szCs w:val="20"/>
              </w:rPr>
            </w:pPr>
            <w:r w:rsidRPr="00414CF4">
              <w:rPr>
                <w:rFonts w:asciiTheme="minorHAnsi" w:hAnsiTheme="minorHAnsi" w:cs="Tahoma"/>
                <w:sz w:val="20"/>
                <w:szCs w:val="20"/>
              </w:rPr>
              <w:t>Which</w:t>
            </w:r>
            <w:r w:rsidR="00DF0338" w:rsidRPr="00414CF4">
              <w:rPr>
                <w:rFonts w:asciiTheme="minorHAnsi" w:hAnsiTheme="minorHAnsi" w:cs="Tahoma"/>
                <w:sz w:val="20"/>
                <w:szCs w:val="20"/>
              </w:rPr>
              <w:t xml:space="preserve"> </w:t>
            </w:r>
            <w:r w:rsidRPr="00414CF4">
              <w:rPr>
                <w:rFonts w:asciiTheme="minorHAnsi" w:hAnsiTheme="minorHAnsi" w:cs="Tahoma"/>
                <w:sz w:val="20"/>
                <w:szCs w:val="20"/>
              </w:rPr>
              <w:t>of</w:t>
            </w:r>
            <w:r w:rsidR="00DF0338" w:rsidRPr="00414CF4">
              <w:rPr>
                <w:rFonts w:asciiTheme="minorHAnsi" w:hAnsiTheme="minorHAnsi" w:cs="Tahoma"/>
                <w:sz w:val="20"/>
                <w:szCs w:val="20"/>
              </w:rPr>
              <w:t xml:space="preserve"> the </w:t>
            </w:r>
            <w:r w:rsidRPr="00414CF4">
              <w:rPr>
                <w:rFonts w:asciiTheme="minorHAnsi" w:hAnsiTheme="minorHAnsi" w:cs="Tahoma"/>
                <w:sz w:val="20"/>
                <w:szCs w:val="20"/>
              </w:rPr>
              <w:t xml:space="preserve">following </w:t>
            </w:r>
            <w:r w:rsidR="00DF0338" w:rsidRPr="00414CF4">
              <w:rPr>
                <w:rFonts w:asciiTheme="minorHAnsi" w:hAnsiTheme="minorHAnsi" w:cs="Tahoma"/>
                <w:sz w:val="20"/>
                <w:szCs w:val="20"/>
              </w:rPr>
              <w:t>whole numbers make 3</w:t>
            </w:r>
            <w:r w:rsidR="00DF0338" w:rsidRPr="00414CF4">
              <w:rPr>
                <w:rFonts w:asciiTheme="minorHAnsi" w:hAnsiTheme="minorHAnsi" w:cs="Tahoma"/>
                <w:i/>
                <w:sz w:val="20"/>
                <w:szCs w:val="20"/>
              </w:rPr>
              <w:t>n</w:t>
            </w:r>
            <w:r w:rsidR="00DF0338" w:rsidRPr="00414CF4">
              <w:rPr>
                <w:rFonts w:asciiTheme="minorHAnsi" w:hAnsiTheme="minorHAnsi" w:cs="Tahoma"/>
                <w:sz w:val="20"/>
                <w:szCs w:val="20"/>
              </w:rPr>
              <w:t xml:space="preserve"> </w:t>
            </w:r>
            <w:r w:rsidR="00DF0338" w:rsidRPr="00414CF4">
              <w:rPr>
                <w:rFonts w:asciiTheme="minorHAnsi" w:hAnsiTheme="minorHAnsi"/>
                <w:sz w:val="20"/>
                <w:szCs w:val="20"/>
              </w:rPr>
              <w:sym w:font="Symbol" w:char="F03E"/>
            </w:r>
            <w:r w:rsidR="00DF0338" w:rsidRPr="00414CF4">
              <w:rPr>
                <w:rFonts w:asciiTheme="minorHAnsi" w:hAnsiTheme="minorHAnsi" w:cs="Tahoma"/>
                <w:sz w:val="20"/>
                <w:szCs w:val="20"/>
              </w:rPr>
              <w:t xml:space="preserve"> 18 true?</w:t>
            </w:r>
          </w:p>
          <w:p w14:paraId="124EFC31" w14:textId="77777777" w:rsidR="00DF0338" w:rsidRPr="00414CF4" w:rsidRDefault="00DF0338" w:rsidP="00DF0338">
            <w:pPr>
              <w:numPr>
                <w:ilvl w:val="1"/>
                <w:numId w:val="41"/>
              </w:numPr>
              <w:rPr>
                <w:rFonts w:asciiTheme="minorHAnsi" w:hAnsiTheme="minorHAnsi" w:cs="Tahoma"/>
                <w:sz w:val="20"/>
                <w:szCs w:val="20"/>
              </w:rPr>
            </w:pPr>
            <w:r w:rsidRPr="00414CF4">
              <w:rPr>
                <w:rFonts w:asciiTheme="minorHAnsi" w:hAnsiTheme="minorHAnsi" w:cs="Tahoma"/>
                <w:sz w:val="20"/>
                <w:szCs w:val="20"/>
              </w:rPr>
              <w:t>0, 1, 2, 3, 4, 5</w:t>
            </w:r>
          </w:p>
          <w:p w14:paraId="7B2DA98E" w14:textId="77777777" w:rsidR="00DF0338" w:rsidRPr="00414CF4" w:rsidRDefault="00DF0338" w:rsidP="00DF0338">
            <w:pPr>
              <w:numPr>
                <w:ilvl w:val="1"/>
                <w:numId w:val="41"/>
              </w:numPr>
              <w:rPr>
                <w:rFonts w:asciiTheme="minorHAnsi" w:hAnsiTheme="minorHAnsi" w:cs="Tahoma"/>
                <w:sz w:val="20"/>
                <w:szCs w:val="20"/>
              </w:rPr>
            </w:pPr>
            <w:r w:rsidRPr="00414CF4">
              <w:rPr>
                <w:rFonts w:asciiTheme="minorHAnsi" w:hAnsiTheme="minorHAnsi" w:cs="Tahoma"/>
                <w:sz w:val="20"/>
                <w:szCs w:val="20"/>
              </w:rPr>
              <w:t>0, 1, 2, 3, 4</w:t>
            </w:r>
          </w:p>
          <w:p w14:paraId="21CEB0E9" w14:textId="77777777" w:rsidR="00DF0338" w:rsidRPr="00414CF4" w:rsidRDefault="00DF0338" w:rsidP="00DF0338">
            <w:pPr>
              <w:numPr>
                <w:ilvl w:val="1"/>
                <w:numId w:val="41"/>
              </w:numPr>
              <w:rPr>
                <w:rFonts w:asciiTheme="minorHAnsi" w:hAnsiTheme="minorHAnsi" w:cs="Tahoma"/>
                <w:sz w:val="20"/>
                <w:szCs w:val="20"/>
              </w:rPr>
            </w:pPr>
            <w:r w:rsidRPr="00414CF4">
              <w:rPr>
                <w:rFonts w:asciiTheme="minorHAnsi" w:hAnsiTheme="minorHAnsi" w:cs="Tahoma"/>
                <w:sz w:val="20"/>
                <w:szCs w:val="20"/>
              </w:rPr>
              <w:t>6, 7, 8</w:t>
            </w:r>
          </w:p>
          <w:p w14:paraId="1165AC18" w14:textId="77777777" w:rsidR="00CB6F58" w:rsidRPr="00414CF4" w:rsidRDefault="00DF0338" w:rsidP="00DF0338">
            <w:pPr>
              <w:numPr>
                <w:ilvl w:val="1"/>
                <w:numId w:val="41"/>
              </w:numPr>
              <w:rPr>
                <w:rFonts w:asciiTheme="minorHAnsi" w:hAnsiTheme="minorHAnsi" w:cs="Tahoma"/>
                <w:sz w:val="20"/>
                <w:szCs w:val="20"/>
              </w:rPr>
            </w:pPr>
            <w:r w:rsidRPr="00414CF4">
              <w:rPr>
                <w:rFonts w:asciiTheme="minorHAnsi" w:hAnsiTheme="minorHAnsi" w:cs="Tahoma"/>
                <w:sz w:val="20"/>
                <w:szCs w:val="20"/>
              </w:rPr>
              <w:t>7, 8</w:t>
            </w:r>
          </w:p>
          <w:p w14:paraId="0487D935" w14:textId="77777777" w:rsidR="002D0EA3" w:rsidRPr="00414CF4" w:rsidRDefault="002D0EA3" w:rsidP="002D0EA3">
            <w:pPr>
              <w:numPr>
                <w:ilvl w:val="0"/>
                <w:numId w:val="41"/>
              </w:numPr>
              <w:ind w:left="360"/>
              <w:rPr>
                <w:rFonts w:asciiTheme="minorHAnsi" w:hAnsiTheme="minorHAnsi" w:cs="Tahoma"/>
                <w:sz w:val="20"/>
                <w:szCs w:val="20"/>
              </w:rPr>
            </w:pPr>
            <w:r w:rsidRPr="00414CF4">
              <w:rPr>
                <w:rFonts w:asciiTheme="minorHAnsi" w:hAnsiTheme="minorHAnsi" w:cs="Tahoma"/>
                <w:sz w:val="20"/>
                <w:szCs w:val="20"/>
              </w:rPr>
              <w:t xml:space="preserve">If the solution set were expanded to include all </w:t>
            </w:r>
            <w:r w:rsidR="00CA0721" w:rsidRPr="00414CF4">
              <w:rPr>
                <w:rFonts w:asciiTheme="minorHAnsi" w:hAnsiTheme="minorHAnsi" w:cs="Tahoma"/>
                <w:sz w:val="20"/>
                <w:szCs w:val="20"/>
              </w:rPr>
              <w:t>possible solutions</w:t>
            </w:r>
            <w:r w:rsidRPr="00414CF4">
              <w:rPr>
                <w:rFonts w:asciiTheme="minorHAnsi" w:hAnsiTheme="minorHAnsi" w:cs="Tahoma"/>
                <w:sz w:val="20"/>
                <w:szCs w:val="20"/>
              </w:rPr>
              <w:t>, graph the solution on a number line.</w:t>
            </w:r>
          </w:p>
          <w:p w14:paraId="6AA47A7A" w14:textId="77777777" w:rsidR="002D0EA3" w:rsidRPr="00414CF4" w:rsidRDefault="002D0EA3" w:rsidP="002D0EA3">
            <w:pPr>
              <w:rPr>
                <w:rFonts w:asciiTheme="minorHAnsi" w:hAnsiTheme="minorHAnsi" w:cs="Tahoma"/>
                <w:sz w:val="18"/>
                <w:szCs w:val="18"/>
              </w:rPr>
            </w:pPr>
            <w:r w:rsidRPr="00414CF4">
              <w:rPr>
                <w:rFonts w:asciiTheme="minorHAnsi" w:hAnsiTheme="minorHAnsi"/>
                <w:noProof/>
              </w:rPr>
              <w:drawing>
                <wp:inline distT="0" distB="0" distL="0" distR="0" wp14:anchorId="26FB9401" wp14:editId="1C69AB54">
                  <wp:extent cx="5443342" cy="38100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447561" cy="381300"/>
                          </a:xfrm>
                          <a:prstGeom prst="rect">
                            <a:avLst/>
                          </a:prstGeom>
                          <a:noFill/>
                          <a:ln w="9525">
                            <a:noFill/>
                            <a:miter lim="800000"/>
                            <a:headEnd/>
                            <a:tailEnd/>
                          </a:ln>
                        </pic:spPr>
                      </pic:pic>
                    </a:graphicData>
                  </a:graphic>
                </wp:inline>
              </w:drawing>
            </w:r>
          </w:p>
          <w:p w14:paraId="42FB8B50" w14:textId="77777777" w:rsidR="00420333" w:rsidRPr="00414CF4" w:rsidRDefault="00420333" w:rsidP="00B54204">
            <w:pPr>
              <w:pStyle w:val="Heading2"/>
              <w:rPr>
                <w:rFonts w:asciiTheme="minorHAnsi" w:hAnsiTheme="minorHAnsi"/>
                <w:color w:val="auto"/>
                <w:sz w:val="32"/>
                <w:szCs w:val="32"/>
              </w:rPr>
            </w:pPr>
            <w:r w:rsidRPr="00414CF4">
              <w:rPr>
                <w:rFonts w:asciiTheme="minorHAnsi" w:hAnsiTheme="minorHAnsi"/>
                <w:color w:val="auto"/>
                <w:sz w:val="32"/>
                <w:szCs w:val="32"/>
              </w:rPr>
              <w:t>Example 3</w:t>
            </w:r>
          </w:p>
          <w:p w14:paraId="471C529B" w14:textId="77777777" w:rsidR="0029247C" w:rsidRPr="00414CF4" w:rsidRDefault="00172F1E" w:rsidP="00172F1E">
            <w:pPr>
              <w:rPr>
                <w:rFonts w:asciiTheme="minorHAnsi" w:hAnsiTheme="minorHAnsi"/>
                <w:sz w:val="20"/>
                <w:szCs w:val="20"/>
              </w:rPr>
            </w:pPr>
            <w:r w:rsidRPr="00414CF4">
              <w:rPr>
                <w:rFonts w:asciiTheme="minorHAnsi" w:hAnsiTheme="minorHAnsi"/>
                <w:sz w:val="20"/>
                <w:szCs w:val="20"/>
              </w:rPr>
              <w:t>Warren is saving money to buy a bike. He received $15 for his birthday and deposited it in his bank. He earns money each week for mowing grass or raking leaves. The table below shows how much Warren has saved in four weeks.</w:t>
            </w:r>
          </w:p>
          <w:p w14:paraId="2499D648" w14:textId="77777777" w:rsidR="004A1D5A" w:rsidRPr="00414CF4" w:rsidRDefault="004A1D5A" w:rsidP="00172F1E">
            <w:pPr>
              <w:rPr>
                <w:rFonts w:asciiTheme="minorHAnsi" w:hAnsiTheme="minorHAnsi"/>
                <w:sz w:val="18"/>
                <w:szCs w:val="18"/>
              </w:rPr>
            </w:pPr>
            <w:r w:rsidRPr="00414CF4">
              <w:rPr>
                <w:rFonts w:asciiTheme="minorHAnsi" w:hAnsiTheme="minorHAnsi"/>
                <w:noProof/>
                <w:sz w:val="20"/>
                <w:szCs w:val="20"/>
              </w:rPr>
              <mc:AlternateContent>
                <mc:Choice Requires="wps">
                  <w:drawing>
                    <wp:anchor distT="0" distB="0" distL="114300" distR="114300" simplePos="0" relativeHeight="251669504" behindDoc="0" locked="0" layoutInCell="1" allowOverlap="1" wp14:anchorId="1CDE7B80" wp14:editId="1E34AA01">
                      <wp:simplePos x="0" y="0"/>
                      <wp:positionH relativeFrom="column">
                        <wp:posOffset>2192655</wp:posOffset>
                      </wp:positionH>
                      <wp:positionV relativeFrom="paragraph">
                        <wp:posOffset>31750</wp:posOffset>
                      </wp:positionV>
                      <wp:extent cx="3343275" cy="14668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343275" cy="146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A76495" w14:textId="77777777" w:rsidR="00172F1E" w:rsidRPr="00414CF4" w:rsidRDefault="00172F1E" w:rsidP="00172F1E">
                                  <w:pPr>
                                    <w:pStyle w:val="ListParagraph"/>
                                    <w:numPr>
                                      <w:ilvl w:val="0"/>
                                      <w:numId w:val="37"/>
                                    </w:numPr>
                                    <w:rPr>
                                      <w:rFonts w:asciiTheme="minorHAnsi" w:hAnsiTheme="minorHAnsi"/>
                                      <w:sz w:val="20"/>
                                      <w:szCs w:val="20"/>
                                    </w:rPr>
                                  </w:pPr>
                                  <w:r w:rsidRPr="00414CF4">
                                    <w:rPr>
                                      <w:rFonts w:asciiTheme="minorHAnsi" w:hAnsiTheme="minorHAnsi"/>
                                      <w:sz w:val="20"/>
                                      <w:szCs w:val="20"/>
                                    </w:rPr>
                                    <w:t>How much money did Warren earn each week?</w:t>
                                  </w:r>
                                </w:p>
                                <w:p w14:paraId="66CA7228" w14:textId="77777777" w:rsidR="00172F1E" w:rsidRPr="00414CF4" w:rsidRDefault="00172F1E" w:rsidP="00172F1E">
                                  <w:pPr>
                                    <w:pStyle w:val="ListParagraph"/>
                                    <w:numPr>
                                      <w:ilvl w:val="0"/>
                                      <w:numId w:val="37"/>
                                    </w:numPr>
                                    <w:rPr>
                                      <w:rFonts w:asciiTheme="minorHAnsi" w:hAnsiTheme="minorHAnsi"/>
                                      <w:sz w:val="20"/>
                                      <w:szCs w:val="20"/>
                                    </w:rPr>
                                  </w:pPr>
                                  <w:r w:rsidRPr="00414CF4">
                                    <w:rPr>
                                      <w:rFonts w:asciiTheme="minorHAnsi" w:hAnsiTheme="minorHAnsi"/>
                                      <w:sz w:val="20"/>
                                      <w:szCs w:val="20"/>
                                    </w:rPr>
                                    <w:t>How much money will Warren have saved at the end of 10 weeks? Explain.</w:t>
                                  </w:r>
                                </w:p>
                                <w:p w14:paraId="7F8A540D" w14:textId="77777777" w:rsidR="00172F1E" w:rsidRPr="00414CF4" w:rsidRDefault="00172F1E" w:rsidP="00172F1E">
                                  <w:pPr>
                                    <w:pStyle w:val="ListParagraph"/>
                                    <w:numPr>
                                      <w:ilvl w:val="0"/>
                                      <w:numId w:val="37"/>
                                    </w:numPr>
                                    <w:rPr>
                                      <w:rFonts w:asciiTheme="minorHAnsi" w:hAnsiTheme="minorHAnsi"/>
                                      <w:sz w:val="20"/>
                                      <w:szCs w:val="20"/>
                                    </w:rPr>
                                  </w:pPr>
                                  <w:r w:rsidRPr="00414CF4">
                                    <w:rPr>
                                      <w:rFonts w:asciiTheme="minorHAnsi" w:hAnsiTheme="minorHAnsi"/>
                                      <w:sz w:val="20"/>
                                      <w:szCs w:val="20"/>
                                    </w:rPr>
                                    <w:t xml:space="preserve">Let </w:t>
                                  </w:r>
                                  <w:r w:rsidRPr="00414CF4">
                                    <w:rPr>
                                      <w:rFonts w:asciiTheme="minorHAnsi" w:hAnsiTheme="minorHAnsi"/>
                                      <w:i/>
                                      <w:sz w:val="20"/>
                                      <w:szCs w:val="20"/>
                                    </w:rPr>
                                    <w:t>n</w:t>
                                  </w:r>
                                  <w:r w:rsidRPr="00414CF4">
                                    <w:rPr>
                                      <w:rFonts w:asciiTheme="minorHAnsi" w:hAnsiTheme="minorHAnsi"/>
                                      <w:sz w:val="20"/>
                                      <w:szCs w:val="20"/>
                                    </w:rPr>
                                    <w:t xml:space="preserve">=the number of weeks. Let </w:t>
                                  </w:r>
                                  <w:r w:rsidRPr="00414CF4">
                                    <w:rPr>
                                      <w:rFonts w:asciiTheme="minorHAnsi" w:hAnsiTheme="minorHAnsi"/>
                                      <w:i/>
                                      <w:sz w:val="20"/>
                                      <w:szCs w:val="20"/>
                                    </w:rPr>
                                    <w:t>A</w:t>
                                  </w:r>
                                  <w:r w:rsidRPr="00414CF4">
                                    <w:rPr>
                                      <w:rFonts w:asciiTheme="minorHAnsi" w:hAnsiTheme="minorHAnsi"/>
                                      <w:sz w:val="20"/>
                                      <w:szCs w:val="20"/>
                                    </w:rPr>
                                    <w:t>=the amount saved. Write an algebraic equation that will help you determine how much Warren has saved after (</w:t>
                                  </w:r>
                                  <w:r w:rsidRPr="00414CF4">
                                    <w:rPr>
                                      <w:rFonts w:asciiTheme="minorHAnsi" w:hAnsiTheme="minorHAnsi"/>
                                      <w:i/>
                                      <w:sz w:val="20"/>
                                      <w:szCs w:val="20"/>
                                    </w:rPr>
                                    <w:t>n</w:t>
                                  </w:r>
                                  <w:r w:rsidRPr="00414CF4">
                                    <w:rPr>
                                      <w:rFonts w:asciiTheme="minorHAnsi" w:hAnsiTheme="minorHAnsi"/>
                                      <w:sz w:val="20"/>
                                      <w:szCs w:val="20"/>
                                    </w:rPr>
                                    <w:t>) weeks</w:t>
                                  </w:r>
                                  <w:r w:rsidR="007354FF" w:rsidRPr="00414CF4">
                                    <w:rPr>
                                      <w:rFonts w:asciiTheme="minorHAnsi" w:hAnsiTheme="minorHAnsi"/>
                                      <w:sz w:val="20"/>
                                      <w:szCs w:val="20"/>
                                    </w:rPr>
                                    <w:t xml:space="preserve"> and graph</w:t>
                                  </w:r>
                                  <w:r w:rsidRPr="00414CF4">
                                    <w:rPr>
                                      <w:rFonts w:asciiTheme="minorHAnsi" w:hAnsiTheme="minorHAnsi"/>
                                      <w:sz w:val="20"/>
                                      <w:szCs w:val="20"/>
                                    </w:rPr>
                                    <w:t>.</w:t>
                                  </w:r>
                                </w:p>
                                <w:p w14:paraId="78C769A9" w14:textId="77777777" w:rsidR="00172F1E" w:rsidRPr="00414CF4" w:rsidRDefault="00172F1E" w:rsidP="00172F1E">
                                  <w:pPr>
                                    <w:pStyle w:val="ListParagraph"/>
                                    <w:numPr>
                                      <w:ilvl w:val="0"/>
                                      <w:numId w:val="37"/>
                                    </w:numPr>
                                    <w:rPr>
                                      <w:rFonts w:asciiTheme="minorHAnsi" w:hAnsiTheme="minorHAnsi"/>
                                      <w:sz w:val="20"/>
                                      <w:szCs w:val="20"/>
                                    </w:rPr>
                                  </w:pPr>
                                  <w:r w:rsidRPr="00414CF4">
                                    <w:rPr>
                                      <w:rFonts w:asciiTheme="minorHAnsi" w:hAnsiTheme="minorHAnsi"/>
                                      <w:sz w:val="20"/>
                                      <w:szCs w:val="20"/>
                                    </w:rPr>
                                    <w:t>How many weeks will Warren have to save his earnings in order to buy the bike if the bike costs $230.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DE7B80" id="_x0000_t202" coordsize="21600,21600" o:spt="202" path="m,l,21600r21600,l21600,xe">
                      <v:stroke joinstyle="miter"/>
                      <v:path gradientshapeok="t" o:connecttype="rect"/>
                    </v:shapetype>
                    <v:shape id="Text Box 1" o:spid="_x0000_s1026" type="#_x0000_t202" style="position:absolute;margin-left:172.65pt;margin-top:2.5pt;width:263.25pt;height:1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" fillcolor="white [3201]" strokeweight=".5pt">
                      <v:textbox>
                        <w:txbxContent>
                          <w:p w14:paraId="2EA76495" w14:textId="77777777" w:rsidR="00172F1E" w:rsidRPr="00414CF4" w:rsidRDefault="00172F1E" w:rsidP="00172F1E">
                            <w:pPr>
                              <w:pStyle w:val="ListParagraph"/>
                              <w:numPr>
                                <w:ilvl w:val="0"/>
                                <w:numId w:val="37"/>
                              </w:numPr>
                              <w:rPr>
                                <w:rFonts w:asciiTheme="minorHAnsi" w:hAnsiTheme="minorHAnsi"/>
                                <w:sz w:val="20"/>
                                <w:szCs w:val="20"/>
                              </w:rPr>
                            </w:pPr>
                            <w:r w:rsidRPr="00414CF4">
                              <w:rPr>
                                <w:rFonts w:asciiTheme="minorHAnsi" w:hAnsiTheme="minorHAnsi"/>
                                <w:sz w:val="20"/>
                                <w:szCs w:val="20"/>
                              </w:rPr>
                              <w:t>How much money did Warren earn each week?</w:t>
                            </w:r>
                          </w:p>
                          <w:p w14:paraId="66CA7228" w14:textId="77777777" w:rsidR="00172F1E" w:rsidRPr="00414CF4" w:rsidRDefault="00172F1E" w:rsidP="00172F1E">
                            <w:pPr>
                              <w:pStyle w:val="ListParagraph"/>
                              <w:numPr>
                                <w:ilvl w:val="0"/>
                                <w:numId w:val="37"/>
                              </w:numPr>
                              <w:rPr>
                                <w:rFonts w:asciiTheme="minorHAnsi" w:hAnsiTheme="minorHAnsi"/>
                                <w:sz w:val="20"/>
                                <w:szCs w:val="20"/>
                              </w:rPr>
                            </w:pPr>
                            <w:r w:rsidRPr="00414CF4">
                              <w:rPr>
                                <w:rFonts w:asciiTheme="minorHAnsi" w:hAnsiTheme="minorHAnsi"/>
                                <w:sz w:val="20"/>
                                <w:szCs w:val="20"/>
                              </w:rPr>
                              <w:t>How much money will Warren have saved at the end of 10 weeks? Explain.</w:t>
                            </w:r>
                          </w:p>
                          <w:p w14:paraId="7F8A540D" w14:textId="77777777" w:rsidR="00172F1E" w:rsidRPr="00414CF4" w:rsidRDefault="00172F1E" w:rsidP="00172F1E">
                            <w:pPr>
                              <w:pStyle w:val="ListParagraph"/>
                              <w:numPr>
                                <w:ilvl w:val="0"/>
                                <w:numId w:val="37"/>
                              </w:numPr>
                              <w:rPr>
                                <w:rFonts w:asciiTheme="minorHAnsi" w:hAnsiTheme="minorHAnsi"/>
                                <w:sz w:val="20"/>
                                <w:szCs w:val="20"/>
                              </w:rPr>
                            </w:pPr>
                            <w:r w:rsidRPr="00414CF4">
                              <w:rPr>
                                <w:rFonts w:asciiTheme="minorHAnsi" w:hAnsiTheme="minorHAnsi"/>
                                <w:sz w:val="20"/>
                                <w:szCs w:val="20"/>
                              </w:rPr>
                              <w:t xml:space="preserve">Let </w:t>
                            </w:r>
                            <w:r w:rsidRPr="00414CF4">
                              <w:rPr>
                                <w:rFonts w:asciiTheme="minorHAnsi" w:hAnsiTheme="minorHAnsi"/>
                                <w:i/>
                                <w:sz w:val="20"/>
                                <w:szCs w:val="20"/>
                              </w:rPr>
                              <w:t>n</w:t>
                            </w:r>
                            <w:r w:rsidRPr="00414CF4">
                              <w:rPr>
                                <w:rFonts w:asciiTheme="minorHAnsi" w:hAnsiTheme="minorHAnsi"/>
                                <w:sz w:val="20"/>
                                <w:szCs w:val="20"/>
                              </w:rPr>
                              <w:t xml:space="preserve">=the number of weeks. Let </w:t>
                            </w:r>
                            <w:r w:rsidRPr="00414CF4">
                              <w:rPr>
                                <w:rFonts w:asciiTheme="minorHAnsi" w:hAnsiTheme="minorHAnsi"/>
                                <w:i/>
                                <w:sz w:val="20"/>
                                <w:szCs w:val="20"/>
                              </w:rPr>
                              <w:t>A</w:t>
                            </w:r>
                            <w:r w:rsidRPr="00414CF4">
                              <w:rPr>
                                <w:rFonts w:asciiTheme="minorHAnsi" w:hAnsiTheme="minorHAnsi"/>
                                <w:sz w:val="20"/>
                                <w:szCs w:val="20"/>
                              </w:rPr>
                              <w:t>=the amount saved. Write an algebraic equation that will help you determine how much Warren has saved after (</w:t>
                            </w:r>
                            <w:r w:rsidRPr="00414CF4">
                              <w:rPr>
                                <w:rFonts w:asciiTheme="minorHAnsi" w:hAnsiTheme="minorHAnsi"/>
                                <w:i/>
                                <w:sz w:val="20"/>
                                <w:szCs w:val="20"/>
                              </w:rPr>
                              <w:t>n</w:t>
                            </w:r>
                            <w:r w:rsidRPr="00414CF4">
                              <w:rPr>
                                <w:rFonts w:asciiTheme="minorHAnsi" w:hAnsiTheme="minorHAnsi"/>
                                <w:sz w:val="20"/>
                                <w:szCs w:val="20"/>
                              </w:rPr>
                              <w:t>) weeks</w:t>
                            </w:r>
                            <w:r w:rsidR="007354FF" w:rsidRPr="00414CF4">
                              <w:rPr>
                                <w:rFonts w:asciiTheme="minorHAnsi" w:hAnsiTheme="minorHAnsi"/>
                                <w:sz w:val="20"/>
                                <w:szCs w:val="20"/>
                              </w:rPr>
                              <w:t xml:space="preserve"> and graph</w:t>
                            </w:r>
                            <w:r w:rsidRPr="00414CF4">
                              <w:rPr>
                                <w:rFonts w:asciiTheme="minorHAnsi" w:hAnsiTheme="minorHAnsi"/>
                                <w:sz w:val="20"/>
                                <w:szCs w:val="20"/>
                              </w:rPr>
                              <w:t>.</w:t>
                            </w:r>
                          </w:p>
                          <w:p w14:paraId="78C769A9" w14:textId="77777777" w:rsidR="00172F1E" w:rsidRPr="00414CF4" w:rsidRDefault="00172F1E" w:rsidP="00172F1E">
                            <w:pPr>
                              <w:pStyle w:val="ListParagraph"/>
                              <w:numPr>
                                <w:ilvl w:val="0"/>
                                <w:numId w:val="37"/>
                              </w:numPr>
                              <w:rPr>
                                <w:rFonts w:asciiTheme="minorHAnsi" w:hAnsiTheme="minorHAnsi"/>
                                <w:sz w:val="20"/>
                                <w:szCs w:val="20"/>
                              </w:rPr>
                            </w:pPr>
                            <w:r w:rsidRPr="00414CF4">
                              <w:rPr>
                                <w:rFonts w:asciiTheme="minorHAnsi" w:hAnsiTheme="minorHAnsi"/>
                                <w:sz w:val="20"/>
                                <w:szCs w:val="20"/>
                              </w:rPr>
                              <w:t>How many weeks will Warren have to save his earnings in order to buy the bike if the bike costs $230.</w:t>
                            </w:r>
                          </w:p>
                        </w:txbxContent>
                      </v:textbox>
                    </v:shape>
                  </w:pict>
                </mc:Fallback>
              </mc:AlternateContent>
            </w:r>
          </w:p>
          <w:tbl>
            <w:tblPr>
              <w:tblStyle w:val="TableGrid"/>
              <w:tblW w:w="0" w:type="auto"/>
              <w:tblLayout w:type="fixed"/>
              <w:tblLook w:val="00A0" w:firstRow="1" w:lastRow="0" w:firstColumn="1" w:lastColumn="0" w:noHBand="0" w:noVBand="0"/>
            </w:tblPr>
            <w:tblGrid>
              <w:gridCol w:w="1327"/>
              <w:gridCol w:w="1890"/>
            </w:tblGrid>
            <w:tr w:rsidR="004A1D5A" w:rsidRPr="00414CF4" w14:paraId="49C15D0D" w14:textId="77777777" w:rsidTr="004D138B">
              <w:tc>
                <w:tcPr>
                  <w:tcW w:w="1327" w:type="dxa"/>
                  <w:tcBorders>
                    <w:top w:val="single" w:sz="4" w:space="0" w:color="auto"/>
                    <w:left w:val="single" w:sz="4" w:space="0" w:color="auto"/>
                    <w:bottom w:val="single" w:sz="4" w:space="0" w:color="auto"/>
                    <w:right w:val="single" w:sz="4" w:space="0" w:color="auto"/>
                  </w:tcBorders>
                  <w:hideMark/>
                </w:tcPr>
                <w:p w14:paraId="3CBE570E" w14:textId="77777777" w:rsidR="004A1D5A" w:rsidRPr="00414CF4" w:rsidRDefault="004A1D5A" w:rsidP="004D138B">
                  <w:pPr>
                    <w:jc w:val="center"/>
                    <w:rPr>
                      <w:rFonts w:asciiTheme="minorHAnsi" w:hAnsiTheme="minorHAnsi"/>
                      <w:sz w:val="20"/>
                      <w:szCs w:val="20"/>
                    </w:rPr>
                  </w:pPr>
                  <w:r w:rsidRPr="00414CF4">
                    <w:rPr>
                      <w:rFonts w:asciiTheme="minorHAnsi" w:hAnsiTheme="minorHAnsi"/>
                      <w:sz w:val="20"/>
                      <w:szCs w:val="20"/>
                    </w:rPr>
                    <w:t>Weeks</w:t>
                  </w:r>
                </w:p>
              </w:tc>
              <w:tc>
                <w:tcPr>
                  <w:tcW w:w="1890" w:type="dxa"/>
                  <w:tcBorders>
                    <w:top w:val="single" w:sz="4" w:space="0" w:color="auto"/>
                    <w:left w:val="single" w:sz="4" w:space="0" w:color="auto"/>
                    <w:bottom w:val="single" w:sz="4" w:space="0" w:color="auto"/>
                    <w:right w:val="single" w:sz="4" w:space="0" w:color="auto"/>
                  </w:tcBorders>
                  <w:hideMark/>
                </w:tcPr>
                <w:p w14:paraId="6D1E9830" w14:textId="77777777" w:rsidR="004A1D5A" w:rsidRPr="00414CF4" w:rsidRDefault="004A1D5A" w:rsidP="004D138B">
                  <w:pPr>
                    <w:jc w:val="center"/>
                    <w:rPr>
                      <w:rFonts w:asciiTheme="minorHAnsi" w:hAnsiTheme="minorHAnsi"/>
                      <w:sz w:val="20"/>
                      <w:szCs w:val="20"/>
                    </w:rPr>
                  </w:pPr>
                  <w:r w:rsidRPr="00414CF4">
                    <w:rPr>
                      <w:rFonts w:asciiTheme="minorHAnsi" w:hAnsiTheme="minorHAnsi"/>
                      <w:sz w:val="20"/>
                      <w:szCs w:val="20"/>
                    </w:rPr>
                    <w:t>Amount Saved</w:t>
                  </w:r>
                </w:p>
              </w:tc>
            </w:tr>
            <w:tr w:rsidR="004A1D5A" w:rsidRPr="00414CF4" w14:paraId="67DA33A1" w14:textId="77777777" w:rsidTr="004D138B">
              <w:tc>
                <w:tcPr>
                  <w:tcW w:w="1327" w:type="dxa"/>
                  <w:tcBorders>
                    <w:top w:val="single" w:sz="4" w:space="0" w:color="auto"/>
                    <w:left w:val="single" w:sz="4" w:space="0" w:color="auto"/>
                    <w:bottom w:val="single" w:sz="4" w:space="0" w:color="auto"/>
                    <w:right w:val="single" w:sz="4" w:space="0" w:color="auto"/>
                  </w:tcBorders>
                  <w:hideMark/>
                </w:tcPr>
                <w:p w14:paraId="1A1BA00E" w14:textId="77777777" w:rsidR="004A1D5A" w:rsidRPr="00414CF4" w:rsidRDefault="004A1D5A" w:rsidP="004D138B">
                  <w:pPr>
                    <w:jc w:val="center"/>
                    <w:rPr>
                      <w:rFonts w:asciiTheme="minorHAnsi" w:hAnsiTheme="minorHAnsi"/>
                      <w:sz w:val="20"/>
                      <w:szCs w:val="20"/>
                    </w:rPr>
                  </w:pPr>
                  <w:r w:rsidRPr="00414CF4">
                    <w:rPr>
                      <w:rFonts w:asciiTheme="minorHAnsi" w:hAnsiTheme="minorHAnsi"/>
                      <w:sz w:val="20"/>
                      <w:szCs w:val="20"/>
                    </w:rPr>
                    <w:t>0</w:t>
                  </w:r>
                </w:p>
              </w:tc>
              <w:tc>
                <w:tcPr>
                  <w:tcW w:w="1890" w:type="dxa"/>
                  <w:tcBorders>
                    <w:top w:val="single" w:sz="4" w:space="0" w:color="auto"/>
                    <w:left w:val="single" w:sz="4" w:space="0" w:color="auto"/>
                    <w:bottom w:val="single" w:sz="4" w:space="0" w:color="auto"/>
                    <w:right w:val="single" w:sz="4" w:space="0" w:color="auto"/>
                  </w:tcBorders>
                  <w:hideMark/>
                </w:tcPr>
                <w:p w14:paraId="30D7F4E1" w14:textId="77777777" w:rsidR="004A1D5A" w:rsidRPr="00414CF4" w:rsidRDefault="004A1D5A" w:rsidP="004D138B">
                  <w:pPr>
                    <w:jc w:val="center"/>
                    <w:rPr>
                      <w:rFonts w:asciiTheme="minorHAnsi" w:hAnsiTheme="minorHAnsi"/>
                      <w:sz w:val="20"/>
                      <w:szCs w:val="20"/>
                    </w:rPr>
                  </w:pPr>
                  <w:r w:rsidRPr="00414CF4">
                    <w:rPr>
                      <w:rFonts w:asciiTheme="minorHAnsi" w:hAnsiTheme="minorHAnsi"/>
                      <w:sz w:val="20"/>
                      <w:szCs w:val="20"/>
                    </w:rPr>
                    <w:t>$15</w:t>
                  </w:r>
                </w:p>
              </w:tc>
            </w:tr>
            <w:tr w:rsidR="004A1D5A" w:rsidRPr="00414CF4" w14:paraId="1A87C239" w14:textId="77777777" w:rsidTr="004D138B">
              <w:tc>
                <w:tcPr>
                  <w:tcW w:w="1327" w:type="dxa"/>
                  <w:tcBorders>
                    <w:top w:val="single" w:sz="4" w:space="0" w:color="auto"/>
                    <w:left w:val="single" w:sz="4" w:space="0" w:color="auto"/>
                    <w:bottom w:val="single" w:sz="4" w:space="0" w:color="auto"/>
                    <w:right w:val="single" w:sz="4" w:space="0" w:color="auto"/>
                  </w:tcBorders>
                  <w:hideMark/>
                </w:tcPr>
                <w:p w14:paraId="38FB83CD" w14:textId="77777777" w:rsidR="004A1D5A" w:rsidRPr="00414CF4" w:rsidRDefault="004A1D5A" w:rsidP="004D138B">
                  <w:pPr>
                    <w:jc w:val="center"/>
                    <w:rPr>
                      <w:rFonts w:asciiTheme="minorHAnsi" w:hAnsiTheme="minorHAnsi"/>
                      <w:sz w:val="20"/>
                      <w:szCs w:val="20"/>
                    </w:rPr>
                  </w:pPr>
                  <w:r w:rsidRPr="00414CF4">
                    <w:rPr>
                      <w:rFonts w:asciiTheme="minorHAnsi" w:hAnsiTheme="minorHAnsi"/>
                      <w:sz w:val="20"/>
                      <w:szCs w:val="20"/>
                    </w:rPr>
                    <w:t>1</w:t>
                  </w:r>
                </w:p>
              </w:tc>
              <w:tc>
                <w:tcPr>
                  <w:tcW w:w="1890" w:type="dxa"/>
                  <w:tcBorders>
                    <w:top w:val="single" w:sz="4" w:space="0" w:color="auto"/>
                    <w:left w:val="single" w:sz="4" w:space="0" w:color="auto"/>
                    <w:bottom w:val="single" w:sz="4" w:space="0" w:color="auto"/>
                    <w:right w:val="single" w:sz="4" w:space="0" w:color="auto"/>
                  </w:tcBorders>
                  <w:hideMark/>
                </w:tcPr>
                <w:p w14:paraId="23FC20EC" w14:textId="77777777" w:rsidR="004A1D5A" w:rsidRPr="00414CF4" w:rsidRDefault="004A1D5A" w:rsidP="004D138B">
                  <w:pPr>
                    <w:jc w:val="center"/>
                    <w:rPr>
                      <w:rFonts w:asciiTheme="minorHAnsi" w:hAnsiTheme="minorHAnsi"/>
                      <w:sz w:val="20"/>
                      <w:szCs w:val="20"/>
                    </w:rPr>
                  </w:pPr>
                  <w:r w:rsidRPr="00414CF4">
                    <w:rPr>
                      <w:rFonts w:asciiTheme="minorHAnsi" w:hAnsiTheme="minorHAnsi"/>
                      <w:sz w:val="20"/>
                      <w:szCs w:val="20"/>
                    </w:rPr>
                    <w:t>$27</w:t>
                  </w:r>
                </w:p>
              </w:tc>
            </w:tr>
            <w:tr w:rsidR="004A1D5A" w:rsidRPr="00414CF4" w14:paraId="6172FFAE" w14:textId="77777777" w:rsidTr="004D138B">
              <w:tc>
                <w:tcPr>
                  <w:tcW w:w="1327" w:type="dxa"/>
                  <w:tcBorders>
                    <w:top w:val="single" w:sz="4" w:space="0" w:color="auto"/>
                    <w:left w:val="single" w:sz="4" w:space="0" w:color="auto"/>
                    <w:bottom w:val="single" w:sz="4" w:space="0" w:color="auto"/>
                    <w:right w:val="single" w:sz="4" w:space="0" w:color="auto"/>
                  </w:tcBorders>
                  <w:hideMark/>
                </w:tcPr>
                <w:p w14:paraId="6532B8EE" w14:textId="77777777" w:rsidR="004A1D5A" w:rsidRPr="00414CF4" w:rsidRDefault="004A1D5A" w:rsidP="004D138B">
                  <w:pPr>
                    <w:jc w:val="center"/>
                    <w:rPr>
                      <w:rFonts w:asciiTheme="minorHAnsi" w:hAnsiTheme="minorHAnsi"/>
                      <w:sz w:val="20"/>
                      <w:szCs w:val="20"/>
                    </w:rPr>
                  </w:pPr>
                  <w:r w:rsidRPr="00414CF4">
                    <w:rPr>
                      <w:rFonts w:asciiTheme="minorHAnsi" w:hAnsiTheme="minorHAnsi"/>
                      <w:sz w:val="20"/>
                      <w:szCs w:val="20"/>
                    </w:rPr>
                    <w:t>2</w:t>
                  </w:r>
                </w:p>
              </w:tc>
              <w:tc>
                <w:tcPr>
                  <w:tcW w:w="1890" w:type="dxa"/>
                  <w:tcBorders>
                    <w:top w:val="single" w:sz="4" w:space="0" w:color="auto"/>
                    <w:left w:val="single" w:sz="4" w:space="0" w:color="auto"/>
                    <w:bottom w:val="single" w:sz="4" w:space="0" w:color="auto"/>
                    <w:right w:val="single" w:sz="4" w:space="0" w:color="auto"/>
                  </w:tcBorders>
                  <w:hideMark/>
                </w:tcPr>
                <w:p w14:paraId="65ED7373" w14:textId="77777777" w:rsidR="004A1D5A" w:rsidRPr="00414CF4" w:rsidRDefault="004A1D5A" w:rsidP="004D138B">
                  <w:pPr>
                    <w:jc w:val="center"/>
                    <w:rPr>
                      <w:rFonts w:asciiTheme="minorHAnsi" w:hAnsiTheme="minorHAnsi"/>
                      <w:sz w:val="20"/>
                      <w:szCs w:val="20"/>
                    </w:rPr>
                  </w:pPr>
                  <w:r w:rsidRPr="00414CF4">
                    <w:rPr>
                      <w:rFonts w:asciiTheme="minorHAnsi" w:hAnsiTheme="minorHAnsi"/>
                      <w:sz w:val="20"/>
                      <w:szCs w:val="20"/>
                    </w:rPr>
                    <w:t>$39</w:t>
                  </w:r>
                </w:p>
              </w:tc>
            </w:tr>
            <w:tr w:rsidR="004A1D5A" w:rsidRPr="00414CF4" w14:paraId="3F839995" w14:textId="77777777" w:rsidTr="004D138B">
              <w:tc>
                <w:tcPr>
                  <w:tcW w:w="1327" w:type="dxa"/>
                  <w:tcBorders>
                    <w:top w:val="single" w:sz="4" w:space="0" w:color="auto"/>
                    <w:left w:val="single" w:sz="4" w:space="0" w:color="auto"/>
                    <w:bottom w:val="single" w:sz="4" w:space="0" w:color="auto"/>
                    <w:right w:val="single" w:sz="4" w:space="0" w:color="auto"/>
                  </w:tcBorders>
                  <w:hideMark/>
                </w:tcPr>
                <w:p w14:paraId="13C7AE8C" w14:textId="77777777" w:rsidR="004A1D5A" w:rsidRPr="00414CF4" w:rsidRDefault="004A1D5A" w:rsidP="004D138B">
                  <w:pPr>
                    <w:jc w:val="center"/>
                    <w:rPr>
                      <w:rFonts w:asciiTheme="minorHAnsi" w:hAnsiTheme="minorHAnsi"/>
                      <w:sz w:val="20"/>
                      <w:szCs w:val="20"/>
                    </w:rPr>
                  </w:pPr>
                  <w:r w:rsidRPr="00414CF4">
                    <w:rPr>
                      <w:rFonts w:asciiTheme="minorHAnsi" w:hAnsiTheme="minorHAnsi"/>
                      <w:sz w:val="20"/>
                      <w:szCs w:val="20"/>
                    </w:rPr>
                    <w:t>3</w:t>
                  </w:r>
                </w:p>
              </w:tc>
              <w:tc>
                <w:tcPr>
                  <w:tcW w:w="1890" w:type="dxa"/>
                  <w:tcBorders>
                    <w:top w:val="single" w:sz="4" w:space="0" w:color="auto"/>
                    <w:left w:val="single" w:sz="4" w:space="0" w:color="auto"/>
                    <w:bottom w:val="single" w:sz="4" w:space="0" w:color="auto"/>
                    <w:right w:val="single" w:sz="4" w:space="0" w:color="auto"/>
                  </w:tcBorders>
                  <w:hideMark/>
                </w:tcPr>
                <w:p w14:paraId="6E7FFFC2" w14:textId="77777777" w:rsidR="004A1D5A" w:rsidRPr="00414CF4" w:rsidRDefault="004A1D5A" w:rsidP="004D138B">
                  <w:pPr>
                    <w:jc w:val="center"/>
                    <w:rPr>
                      <w:rFonts w:asciiTheme="minorHAnsi" w:hAnsiTheme="minorHAnsi"/>
                      <w:sz w:val="20"/>
                      <w:szCs w:val="20"/>
                    </w:rPr>
                  </w:pPr>
                  <w:r w:rsidRPr="00414CF4">
                    <w:rPr>
                      <w:rFonts w:asciiTheme="minorHAnsi" w:hAnsiTheme="minorHAnsi"/>
                      <w:sz w:val="20"/>
                      <w:szCs w:val="20"/>
                    </w:rPr>
                    <w:t>$51</w:t>
                  </w:r>
                </w:p>
              </w:tc>
            </w:tr>
            <w:tr w:rsidR="004A1D5A" w:rsidRPr="00414CF4" w14:paraId="0B503BF7" w14:textId="77777777" w:rsidTr="004D138B">
              <w:tc>
                <w:tcPr>
                  <w:tcW w:w="1327" w:type="dxa"/>
                  <w:tcBorders>
                    <w:top w:val="single" w:sz="4" w:space="0" w:color="auto"/>
                    <w:left w:val="single" w:sz="4" w:space="0" w:color="auto"/>
                    <w:bottom w:val="single" w:sz="4" w:space="0" w:color="auto"/>
                    <w:right w:val="single" w:sz="4" w:space="0" w:color="auto"/>
                  </w:tcBorders>
                  <w:hideMark/>
                </w:tcPr>
                <w:p w14:paraId="36A7B662" w14:textId="77777777" w:rsidR="004A1D5A" w:rsidRPr="00414CF4" w:rsidRDefault="004A1D5A" w:rsidP="004D138B">
                  <w:pPr>
                    <w:jc w:val="center"/>
                    <w:rPr>
                      <w:rFonts w:asciiTheme="minorHAnsi" w:hAnsiTheme="minorHAnsi"/>
                      <w:sz w:val="20"/>
                      <w:szCs w:val="20"/>
                    </w:rPr>
                  </w:pPr>
                  <w:r w:rsidRPr="00414CF4">
                    <w:rPr>
                      <w:rFonts w:asciiTheme="minorHAnsi" w:hAnsiTheme="minorHAnsi"/>
                      <w:sz w:val="20"/>
                      <w:szCs w:val="20"/>
                    </w:rPr>
                    <w:t>4</w:t>
                  </w:r>
                </w:p>
              </w:tc>
              <w:tc>
                <w:tcPr>
                  <w:tcW w:w="1890" w:type="dxa"/>
                  <w:tcBorders>
                    <w:top w:val="single" w:sz="4" w:space="0" w:color="auto"/>
                    <w:left w:val="single" w:sz="4" w:space="0" w:color="auto"/>
                    <w:bottom w:val="single" w:sz="4" w:space="0" w:color="auto"/>
                    <w:right w:val="single" w:sz="4" w:space="0" w:color="auto"/>
                  </w:tcBorders>
                  <w:hideMark/>
                </w:tcPr>
                <w:p w14:paraId="5B0C8B7E" w14:textId="77777777" w:rsidR="004A1D5A" w:rsidRPr="00414CF4" w:rsidRDefault="004A1D5A" w:rsidP="004D138B">
                  <w:pPr>
                    <w:jc w:val="center"/>
                    <w:rPr>
                      <w:rFonts w:asciiTheme="minorHAnsi" w:hAnsiTheme="minorHAnsi"/>
                      <w:sz w:val="20"/>
                      <w:szCs w:val="20"/>
                    </w:rPr>
                  </w:pPr>
                  <w:r w:rsidRPr="00414CF4">
                    <w:rPr>
                      <w:rFonts w:asciiTheme="minorHAnsi" w:hAnsiTheme="minorHAnsi"/>
                      <w:sz w:val="20"/>
                      <w:szCs w:val="20"/>
                    </w:rPr>
                    <w:t>$63</w:t>
                  </w:r>
                </w:p>
              </w:tc>
            </w:tr>
          </w:tbl>
          <w:p w14:paraId="20192862" w14:textId="77777777" w:rsidR="004A1D5A" w:rsidRPr="00414CF4" w:rsidRDefault="004A1D5A" w:rsidP="00172F1E">
            <w:pPr>
              <w:rPr>
                <w:rFonts w:asciiTheme="minorHAnsi" w:hAnsiTheme="minorHAnsi"/>
                <w:sz w:val="18"/>
                <w:szCs w:val="18"/>
              </w:rPr>
            </w:pPr>
          </w:p>
          <w:p w14:paraId="002EED2E" w14:textId="77777777" w:rsidR="004A1D5A" w:rsidRPr="00414CF4" w:rsidRDefault="004A1D5A" w:rsidP="00172F1E">
            <w:pPr>
              <w:rPr>
                <w:rFonts w:asciiTheme="minorHAnsi" w:hAnsiTheme="minorHAnsi"/>
                <w:sz w:val="18"/>
                <w:szCs w:val="18"/>
              </w:rPr>
            </w:pPr>
          </w:p>
          <w:p w14:paraId="234DAC52" w14:textId="77777777" w:rsidR="004A1D5A" w:rsidRPr="00414CF4" w:rsidRDefault="004A1D5A" w:rsidP="00172F1E">
            <w:pPr>
              <w:rPr>
                <w:rFonts w:asciiTheme="minorHAnsi" w:hAnsiTheme="minorHAnsi"/>
                <w:sz w:val="18"/>
                <w:szCs w:val="18"/>
              </w:rPr>
            </w:pPr>
          </w:p>
          <w:p w14:paraId="75D87884" w14:textId="77777777" w:rsidR="00172F1E" w:rsidRPr="00414CF4" w:rsidRDefault="00172F1E" w:rsidP="00172F1E">
            <w:pPr>
              <w:rPr>
                <w:rFonts w:asciiTheme="minorHAnsi" w:eastAsia="Calibri" w:hAnsiTheme="minorHAnsi"/>
                <w:color w:val="FF0000"/>
                <w:sz w:val="18"/>
                <w:szCs w:val="18"/>
              </w:rPr>
            </w:pPr>
          </w:p>
        </w:tc>
      </w:tr>
      <w:tr w:rsidR="00B54204" w:rsidRPr="00EA4B0B" w14:paraId="504D6874" w14:textId="77777777">
        <w:tc>
          <w:tcPr>
            <w:tcW w:w="2577" w:type="dxa"/>
            <w:gridSpan w:val="2"/>
            <w:shd w:val="clear" w:color="auto" w:fill="003399"/>
          </w:tcPr>
          <w:p w14:paraId="2F76BB87" w14:textId="77777777" w:rsidR="00B54204" w:rsidRPr="00EA4B0B" w:rsidRDefault="00B54204" w:rsidP="00C037F0">
            <w:pPr>
              <w:pStyle w:val="BodyText"/>
              <w:spacing w:after="0"/>
            </w:pPr>
          </w:p>
        </w:tc>
        <w:tc>
          <w:tcPr>
            <w:tcW w:w="8935" w:type="dxa"/>
            <w:gridSpan w:val="3"/>
            <w:shd w:val="clear" w:color="auto" w:fill="003399"/>
          </w:tcPr>
          <w:p w14:paraId="790502E8" w14:textId="77777777" w:rsidR="00B54204" w:rsidRPr="00414CF4" w:rsidRDefault="00B54204" w:rsidP="00C037F0">
            <w:pPr>
              <w:pStyle w:val="BodyText"/>
              <w:spacing w:after="0"/>
              <w:rPr>
                <w:rFonts w:asciiTheme="minorHAnsi" w:hAnsiTheme="minorHAnsi"/>
                <w:color w:val="FF0000"/>
              </w:rPr>
            </w:pPr>
          </w:p>
        </w:tc>
      </w:tr>
      <w:tr w:rsidR="00BE27C2" w:rsidRPr="00360001" w14:paraId="2757E24D" w14:textId="77777777" w:rsidTr="00BE27C2">
        <w:trPr>
          <w:trHeight w:val="477"/>
        </w:trPr>
        <w:tc>
          <w:tcPr>
            <w:tcW w:w="237" w:type="dxa"/>
            <w:vMerge w:val="restart"/>
            <w:vAlign w:val="center"/>
          </w:tcPr>
          <w:p w14:paraId="44AD12D1" w14:textId="77777777" w:rsidR="00BE27C2" w:rsidRPr="00EA4B0B" w:rsidRDefault="00BE27C2" w:rsidP="009E18D5">
            <w:pPr>
              <w:pStyle w:val="NewsletterTitle"/>
              <w:jc w:val="left"/>
              <w:rPr>
                <w:color w:val="auto"/>
              </w:rPr>
            </w:pPr>
          </w:p>
        </w:tc>
        <w:tc>
          <w:tcPr>
            <w:tcW w:w="11275" w:type="dxa"/>
            <w:gridSpan w:val="4"/>
            <w:vAlign w:val="center"/>
          </w:tcPr>
          <w:p w14:paraId="3EB7AC40" w14:textId="77777777" w:rsidR="00BE27C2" w:rsidRPr="00414CF4" w:rsidRDefault="007354FF" w:rsidP="00BE27C2">
            <w:pPr>
              <w:pStyle w:val="NewsletterTitle"/>
              <w:rPr>
                <w:rFonts w:asciiTheme="minorHAnsi" w:hAnsiTheme="minorHAnsi"/>
                <w:b/>
                <w:color w:val="auto"/>
                <w:sz w:val="32"/>
                <w:szCs w:val="32"/>
              </w:rPr>
            </w:pPr>
            <w:r w:rsidRPr="00414CF4">
              <w:rPr>
                <w:rFonts w:asciiTheme="minorHAnsi" w:hAnsiTheme="minorHAnsi"/>
                <w:b/>
                <w:color w:val="auto"/>
                <w:sz w:val="32"/>
                <w:szCs w:val="32"/>
              </w:rPr>
              <w:t xml:space="preserve">Answers </w:t>
            </w:r>
            <w:r w:rsidR="00BE27C2" w:rsidRPr="00414CF4">
              <w:rPr>
                <w:rFonts w:asciiTheme="minorHAnsi" w:hAnsiTheme="minorHAnsi"/>
                <w:b/>
                <w:color w:val="auto"/>
                <w:sz w:val="32"/>
                <w:szCs w:val="32"/>
              </w:rPr>
              <w:t>Key</w:t>
            </w:r>
          </w:p>
        </w:tc>
      </w:tr>
      <w:tr w:rsidR="00BE27C2" w:rsidRPr="00360001" w14:paraId="6ECECFDA" w14:textId="77777777" w:rsidTr="00BE27C2">
        <w:trPr>
          <w:trHeight w:val="1975"/>
        </w:trPr>
        <w:tc>
          <w:tcPr>
            <w:tcW w:w="237" w:type="dxa"/>
            <w:vMerge/>
            <w:vAlign w:val="center"/>
          </w:tcPr>
          <w:p w14:paraId="71916FA6" w14:textId="77777777" w:rsidR="00BE27C2" w:rsidRPr="00EA4B0B" w:rsidRDefault="00BE27C2" w:rsidP="009E18D5">
            <w:pPr>
              <w:pStyle w:val="NewsletterTitle"/>
              <w:jc w:val="left"/>
              <w:rPr>
                <w:color w:val="auto"/>
              </w:rPr>
            </w:pPr>
          </w:p>
        </w:tc>
        <w:tc>
          <w:tcPr>
            <w:tcW w:w="5637" w:type="dxa"/>
            <w:gridSpan w:val="3"/>
          </w:tcPr>
          <w:p w14:paraId="73751EAD" w14:textId="77777777" w:rsidR="00BE27C2" w:rsidRPr="00414CF4" w:rsidRDefault="00BE27C2" w:rsidP="00BE27C2">
            <w:pPr>
              <w:pStyle w:val="NewsletterTitle"/>
              <w:jc w:val="left"/>
              <w:rPr>
                <w:rFonts w:asciiTheme="minorHAnsi" w:hAnsiTheme="minorHAnsi"/>
                <w:b/>
                <w:color w:val="auto"/>
                <w:sz w:val="20"/>
                <w:szCs w:val="20"/>
              </w:rPr>
            </w:pPr>
            <w:r w:rsidRPr="00414CF4">
              <w:rPr>
                <w:rFonts w:asciiTheme="minorHAnsi" w:hAnsiTheme="minorHAnsi"/>
                <w:b/>
                <w:color w:val="auto"/>
                <w:sz w:val="20"/>
                <w:szCs w:val="20"/>
              </w:rPr>
              <w:t xml:space="preserve">Example 1 </w:t>
            </w:r>
          </w:p>
          <w:tbl>
            <w:tblPr>
              <w:tblStyle w:val="TableGrid"/>
              <w:tblW w:w="0" w:type="auto"/>
              <w:tblLayout w:type="fixed"/>
              <w:tblLook w:val="04A0" w:firstRow="1" w:lastRow="0" w:firstColumn="1" w:lastColumn="0" w:noHBand="0" w:noVBand="1"/>
            </w:tblPr>
            <w:tblGrid>
              <w:gridCol w:w="984"/>
              <w:gridCol w:w="984"/>
              <w:gridCol w:w="984"/>
              <w:gridCol w:w="355"/>
              <w:gridCol w:w="630"/>
            </w:tblGrid>
            <w:tr w:rsidR="00BE27C2" w:rsidRPr="00414CF4" w14:paraId="0D44FE9C" w14:textId="77777777" w:rsidTr="00FC6A32">
              <w:tc>
                <w:tcPr>
                  <w:tcW w:w="3307" w:type="dxa"/>
                  <w:gridSpan w:val="4"/>
                </w:tcPr>
                <w:p w14:paraId="6F26B7EC" w14:textId="77777777" w:rsidR="00BE27C2" w:rsidRPr="00414CF4" w:rsidRDefault="00BE27C2" w:rsidP="00FC6A32">
                  <w:pPr>
                    <w:pStyle w:val="NewsletterTitle"/>
                    <w:rPr>
                      <w:rFonts w:asciiTheme="minorHAnsi" w:hAnsiTheme="minorHAnsi"/>
                      <w:color w:val="auto"/>
                      <w:sz w:val="20"/>
                      <w:szCs w:val="20"/>
                    </w:rPr>
                  </w:pPr>
                  <w:r w:rsidRPr="00414CF4">
                    <w:rPr>
                      <w:rFonts w:asciiTheme="minorHAnsi" w:hAnsiTheme="minorHAnsi"/>
                      <w:color w:val="auto"/>
                      <w:sz w:val="20"/>
                      <w:szCs w:val="20"/>
                    </w:rPr>
                    <w:t>$150</w:t>
                  </w:r>
                </w:p>
              </w:tc>
              <w:tc>
                <w:tcPr>
                  <w:tcW w:w="630" w:type="dxa"/>
                </w:tcPr>
                <w:p w14:paraId="3B6ADA49" w14:textId="77777777" w:rsidR="00BE27C2" w:rsidRPr="00414CF4" w:rsidRDefault="00BE27C2" w:rsidP="00FC6A32">
                  <w:pPr>
                    <w:pStyle w:val="NewsletterTitle"/>
                    <w:rPr>
                      <w:rFonts w:asciiTheme="minorHAnsi" w:hAnsiTheme="minorHAnsi"/>
                      <w:color w:val="auto"/>
                      <w:sz w:val="20"/>
                      <w:szCs w:val="20"/>
                    </w:rPr>
                  </w:pPr>
                  <w:r w:rsidRPr="00414CF4">
                    <w:rPr>
                      <w:rFonts w:asciiTheme="minorHAnsi" w:hAnsiTheme="minorHAnsi"/>
                      <w:color w:val="auto"/>
                      <w:sz w:val="20"/>
                      <w:szCs w:val="20"/>
                    </w:rPr>
                    <w:t>$10</w:t>
                  </w:r>
                </w:p>
              </w:tc>
            </w:tr>
            <w:tr w:rsidR="00BE27C2" w:rsidRPr="00414CF4" w14:paraId="2E10FD5F" w14:textId="77777777" w:rsidTr="00FC6A32">
              <w:tc>
                <w:tcPr>
                  <w:tcW w:w="984" w:type="dxa"/>
                </w:tcPr>
                <w:p w14:paraId="2AE86337" w14:textId="77777777" w:rsidR="00BE27C2" w:rsidRPr="00414CF4" w:rsidRDefault="00BE27C2" w:rsidP="00FC6A32">
                  <w:pPr>
                    <w:pStyle w:val="NewsletterTitle"/>
                    <w:rPr>
                      <w:rFonts w:asciiTheme="minorHAnsi" w:hAnsiTheme="minorHAnsi"/>
                      <w:i/>
                      <w:color w:val="auto"/>
                      <w:sz w:val="20"/>
                      <w:szCs w:val="20"/>
                    </w:rPr>
                  </w:pPr>
                  <w:r w:rsidRPr="00414CF4">
                    <w:rPr>
                      <w:rFonts w:asciiTheme="minorHAnsi" w:hAnsiTheme="minorHAnsi"/>
                      <w:i/>
                      <w:color w:val="auto"/>
                      <w:sz w:val="20"/>
                      <w:szCs w:val="20"/>
                    </w:rPr>
                    <w:t>n</w:t>
                  </w:r>
                </w:p>
              </w:tc>
              <w:tc>
                <w:tcPr>
                  <w:tcW w:w="984" w:type="dxa"/>
                </w:tcPr>
                <w:p w14:paraId="303305D4" w14:textId="77777777" w:rsidR="00BE27C2" w:rsidRPr="00414CF4" w:rsidRDefault="00BE27C2" w:rsidP="00FC6A32">
                  <w:pPr>
                    <w:pStyle w:val="NewsletterTitle"/>
                    <w:rPr>
                      <w:rFonts w:asciiTheme="minorHAnsi" w:hAnsiTheme="minorHAnsi"/>
                      <w:i/>
                      <w:color w:val="auto"/>
                      <w:sz w:val="20"/>
                      <w:szCs w:val="20"/>
                    </w:rPr>
                  </w:pPr>
                  <w:r w:rsidRPr="00414CF4">
                    <w:rPr>
                      <w:rFonts w:asciiTheme="minorHAnsi" w:hAnsiTheme="minorHAnsi"/>
                      <w:i/>
                      <w:color w:val="auto"/>
                      <w:sz w:val="20"/>
                      <w:szCs w:val="20"/>
                    </w:rPr>
                    <w:t>n</w:t>
                  </w:r>
                </w:p>
              </w:tc>
              <w:tc>
                <w:tcPr>
                  <w:tcW w:w="984" w:type="dxa"/>
                </w:tcPr>
                <w:p w14:paraId="30736F7B" w14:textId="77777777" w:rsidR="00BE27C2" w:rsidRPr="00414CF4" w:rsidRDefault="00BE27C2" w:rsidP="00FC6A32">
                  <w:pPr>
                    <w:pStyle w:val="NewsletterTitle"/>
                    <w:rPr>
                      <w:rFonts w:asciiTheme="minorHAnsi" w:hAnsiTheme="minorHAnsi"/>
                      <w:i/>
                      <w:color w:val="auto"/>
                      <w:sz w:val="20"/>
                      <w:szCs w:val="20"/>
                    </w:rPr>
                  </w:pPr>
                  <w:r w:rsidRPr="00414CF4">
                    <w:rPr>
                      <w:rFonts w:asciiTheme="minorHAnsi" w:hAnsiTheme="minorHAnsi"/>
                      <w:i/>
                      <w:color w:val="auto"/>
                      <w:sz w:val="20"/>
                      <w:szCs w:val="20"/>
                    </w:rPr>
                    <w:t>n</w:t>
                  </w:r>
                </w:p>
              </w:tc>
              <w:tc>
                <w:tcPr>
                  <w:tcW w:w="985" w:type="dxa"/>
                  <w:gridSpan w:val="2"/>
                </w:tcPr>
                <w:p w14:paraId="578896E0" w14:textId="77777777" w:rsidR="00BE27C2" w:rsidRPr="00414CF4" w:rsidRDefault="00BE27C2" w:rsidP="00FC6A32">
                  <w:pPr>
                    <w:pStyle w:val="NewsletterTitle"/>
                    <w:rPr>
                      <w:rFonts w:asciiTheme="minorHAnsi" w:hAnsiTheme="minorHAnsi"/>
                      <w:i/>
                      <w:color w:val="auto"/>
                      <w:sz w:val="20"/>
                      <w:szCs w:val="20"/>
                    </w:rPr>
                  </w:pPr>
                  <w:r w:rsidRPr="00414CF4">
                    <w:rPr>
                      <w:rFonts w:asciiTheme="minorHAnsi" w:hAnsiTheme="minorHAnsi"/>
                      <w:i/>
                      <w:color w:val="auto"/>
                      <w:sz w:val="20"/>
                      <w:szCs w:val="20"/>
                    </w:rPr>
                    <w:t>n</w:t>
                  </w:r>
                </w:p>
              </w:tc>
            </w:tr>
          </w:tbl>
          <w:p w14:paraId="5CD4F1DD" w14:textId="77777777" w:rsidR="00BE27C2" w:rsidRPr="00414CF4" w:rsidRDefault="00BE27C2" w:rsidP="00BE27C2">
            <w:pPr>
              <w:pStyle w:val="NewsletterTitle"/>
              <w:jc w:val="left"/>
              <w:rPr>
                <w:rFonts w:asciiTheme="minorHAnsi" w:hAnsiTheme="minorHAnsi"/>
                <w:color w:val="auto"/>
                <w:sz w:val="20"/>
                <w:szCs w:val="20"/>
              </w:rPr>
            </w:pPr>
            <w:r w:rsidRPr="00414CF4">
              <w:rPr>
                <w:rFonts w:asciiTheme="minorHAnsi" w:hAnsiTheme="minorHAnsi"/>
                <w:color w:val="auto"/>
                <w:sz w:val="20"/>
                <w:szCs w:val="20"/>
              </w:rPr>
              <w:t>4</w:t>
            </w:r>
            <w:r w:rsidRPr="00414CF4">
              <w:rPr>
                <w:rFonts w:asciiTheme="minorHAnsi" w:hAnsiTheme="minorHAnsi"/>
                <w:i/>
                <w:color w:val="auto"/>
                <w:sz w:val="20"/>
                <w:szCs w:val="20"/>
              </w:rPr>
              <w:t>n</w:t>
            </w:r>
            <w:r w:rsidRPr="00414CF4">
              <w:rPr>
                <w:rFonts w:asciiTheme="minorHAnsi" w:hAnsiTheme="minorHAnsi"/>
                <w:color w:val="auto"/>
                <w:sz w:val="20"/>
                <w:szCs w:val="20"/>
              </w:rPr>
              <w:t xml:space="preserve"> = $160</w:t>
            </w:r>
          </w:p>
          <w:p w14:paraId="704F88A5" w14:textId="77777777" w:rsidR="00BE27C2" w:rsidRPr="00414CF4" w:rsidRDefault="00BE27C2" w:rsidP="00BE27C2">
            <w:pPr>
              <w:pStyle w:val="NewsletterTitle"/>
              <w:jc w:val="left"/>
              <w:rPr>
                <w:rFonts w:asciiTheme="minorHAnsi" w:hAnsiTheme="minorHAnsi"/>
                <w:color w:val="auto"/>
                <w:sz w:val="20"/>
                <w:szCs w:val="20"/>
                <w:u w:val="single"/>
              </w:rPr>
            </w:pPr>
            <w:r w:rsidRPr="00414CF4">
              <w:rPr>
                <w:rFonts w:asciiTheme="minorHAnsi" w:hAnsiTheme="minorHAnsi"/>
                <w:noProof/>
                <w:color w:val="auto"/>
                <w:sz w:val="20"/>
                <w:szCs w:val="20"/>
                <w:u w:val="single"/>
              </w:rPr>
              <mc:AlternateContent>
                <mc:Choice Requires="wps">
                  <w:drawing>
                    <wp:anchor distT="0" distB="0" distL="114300" distR="114300" simplePos="0" relativeHeight="251681792" behindDoc="0" locked="0" layoutInCell="1" allowOverlap="1" wp14:anchorId="656AAD4C" wp14:editId="48871AA5">
                      <wp:simplePos x="0" y="0"/>
                      <wp:positionH relativeFrom="column">
                        <wp:posOffset>-7620</wp:posOffset>
                      </wp:positionH>
                      <wp:positionV relativeFrom="paragraph">
                        <wp:posOffset>19685</wp:posOffset>
                      </wp:positionV>
                      <wp:extent cx="152400" cy="2762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15240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DB1A28" id="Straight Connector 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6pt,1.55pt" to="11.4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" strokecolor="#4579b8 [3044]"/>
                  </w:pict>
                </mc:Fallback>
              </mc:AlternateContent>
            </w:r>
            <w:r w:rsidRPr="00414CF4">
              <w:rPr>
                <w:rFonts w:asciiTheme="minorHAnsi" w:hAnsiTheme="minorHAnsi"/>
                <w:color w:val="auto"/>
                <w:sz w:val="20"/>
                <w:szCs w:val="20"/>
                <w:u w:val="single"/>
              </w:rPr>
              <w:t>4</w:t>
            </w:r>
            <w:r w:rsidRPr="00414CF4">
              <w:rPr>
                <w:rFonts w:asciiTheme="minorHAnsi" w:hAnsiTheme="minorHAnsi"/>
                <w:i/>
                <w:color w:val="auto"/>
                <w:sz w:val="20"/>
                <w:szCs w:val="20"/>
                <w:u w:val="single"/>
              </w:rPr>
              <w:t>n</w:t>
            </w:r>
            <w:r w:rsidRPr="00414CF4">
              <w:rPr>
                <w:rFonts w:asciiTheme="minorHAnsi" w:hAnsiTheme="minorHAnsi"/>
                <w:color w:val="auto"/>
                <w:sz w:val="20"/>
                <w:szCs w:val="20"/>
              </w:rPr>
              <w:t xml:space="preserve"> =   </w:t>
            </w:r>
            <w:r w:rsidRPr="00414CF4">
              <w:rPr>
                <w:rFonts w:asciiTheme="minorHAnsi" w:hAnsiTheme="minorHAnsi"/>
                <w:color w:val="auto"/>
                <w:sz w:val="20"/>
                <w:szCs w:val="20"/>
                <w:u w:val="single"/>
              </w:rPr>
              <w:t>160</w:t>
            </w:r>
          </w:p>
          <w:p w14:paraId="363A0838" w14:textId="77777777" w:rsidR="00BE27C2" w:rsidRPr="00414CF4" w:rsidRDefault="00BE27C2" w:rsidP="00BE27C2">
            <w:pPr>
              <w:pStyle w:val="NewsletterTitle"/>
              <w:jc w:val="left"/>
              <w:rPr>
                <w:rFonts w:asciiTheme="minorHAnsi" w:hAnsiTheme="minorHAnsi"/>
                <w:color w:val="auto"/>
                <w:sz w:val="20"/>
                <w:szCs w:val="20"/>
              </w:rPr>
            </w:pPr>
            <w:r w:rsidRPr="00414CF4">
              <w:rPr>
                <w:rFonts w:asciiTheme="minorHAnsi" w:hAnsiTheme="minorHAnsi"/>
                <w:color w:val="auto"/>
                <w:sz w:val="20"/>
                <w:szCs w:val="20"/>
              </w:rPr>
              <w:t xml:space="preserve"> 4         4</w:t>
            </w:r>
          </w:p>
          <w:p w14:paraId="6B5A23EF" w14:textId="77777777" w:rsidR="00BE27C2" w:rsidRPr="00414CF4" w:rsidRDefault="00BE27C2" w:rsidP="00BE27C2">
            <w:pPr>
              <w:pStyle w:val="NewsletterTitle"/>
              <w:jc w:val="left"/>
              <w:rPr>
                <w:rFonts w:asciiTheme="minorHAnsi" w:hAnsiTheme="minorHAnsi"/>
                <w:color w:val="auto"/>
                <w:sz w:val="20"/>
                <w:szCs w:val="20"/>
              </w:rPr>
            </w:pPr>
            <w:r w:rsidRPr="00414CF4">
              <w:rPr>
                <w:rFonts w:asciiTheme="minorHAnsi" w:hAnsiTheme="minorHAnsi"/>
                <w:color w:val="auto"/>
                <w:sz w:val="20"/>
                <w:szCs w:val="20"/>
              </w:rPr>
              <w:t xml:space="preserve"> </w:t>
            </w:r>
            <w:r w:rsidRPr="00414CF4">
              <w:rPr>
                <w:rFonts w:asciiTheme="minorHAnsi" w:hAnsiTheme="minorHAnsi"/>
                <w:i/>
                <w:color w:val="auto"/>
                <w:sz w:val="20"/>
                <w:szCs w:val="20"/>
              </w:rPr>
              <w:t>n</w:t>
            </w:r>
            <w:r w:rsidRPr="00414CF4">
              <w:rPr>
                <w:rFonts w:asciiTheme="minorHAnsi" w:hAnsiTheme="minorHAnsi"/>
                <w:color w:val="auto"/>
                <w:sz w:val="20"/>
                <w:szCs w:val="20"/>
              </w:rPr>
              <w:t xml:space="preserve">  =  40</w:t>
            </w:r>
          </w:p>
          <w:p w14:paraId="7C216E9F" w14:textId="77777777" w:rsidR="00BE27C2" w:rsidRPr="00414CF4" w:rsidRDefault="00BE27C2" w:rsidP="00BE27C2">
            <w:pPr>
              <w:pStyle w:val="NewsletterTitle"/>
              <w:jc w:val="left"/>
              <w:rPr>
                <w:rFonts w:asciiTheme="minorHAnsi" w:hAnsiTheme="minorHAnsi"/>
                <w:color w:val="auto"/>
                <w:sz w:val="20"/>
                <w:szCs w:val="20"/>
              </w:rPr>
            </w:pPr>
            <w:r w:rsidRPr="00414CF4">
              <w:rPr>
                <w:rFonts w:asciiTheme="minorHAnsi" w:hAnsiTheme="minorHAnsi"/>
                <w:color w:val="auto"/>
                <w:sz w:val="20"/>
                <w:szCs w:val="20"/>
              </w:rPr>
              <w:t xml:space="preserve">The cost of each ticket was </w:t>
            </w:r>
            <w:r w:rsidRPr="00414CF4">
              <w:rPr>
                <w:rFonts w:asciiTheme="minorHAnsi" w:hAnsiTheme="minorHAnsi"/>
                <w:color w:val="auto"/>
                <w:sz w:val="20"/>
                <w:szCs w:val="20"/>
                <w:u w:val="single"/>
              </w:rPr>
              <w:t>$40</w:t>
            </w:r>
            <w:r w:rsidRPr="00414CF4">
              <w:rPr>
                <w:rFonts w:asciiTheme="minorHAnsi" w:hAnsiTheme="minorHAnsi"/>
                <w:color w:val="auto"/>
                <w:sz w:val="20"/>
                <w:szCs w:val="20"/>
              </w:rPr>
              <w:t>.</w:t>
            </w:r>
          </w:p>
        </w:tc>
        <w:tc>
          <w:tcPr>
            <w:tcW w:w="5638" w:type="dxa"/>
            <w:vAlign w:val="center"/>
          </w:tcPr>
          <w:p w14:paraId="299DD20F" w14:textId="77777777" w:rsidR="00BE27C2" w:rsidRPr="00414CF4" w:rsidRDefault="00BE27C2" w:rsidP="00BE27C2">
            <w:pPr>
              <w:pStyle w:val="NewsletterTitle"/>
              <w:jc w:val="left"/>
              <w:rPr>
                <w:rFonts w:asciiTheme="minorHAnsi" w:hAnsiTheme="minorHAnsi"/>
                <w:b/>
                <w:color w:val="auto"/>
                <w:sz w:val="20"/>
                <w:szCs w:val="20"/>
              </w:rPr>
            </w:pPr>
            <w:r w:rsidRPr="00414CF4">
              <w:rPr>
                <w:rFonts w:asciiTheme="minorHAnsi" w:hAnsiTheme="minorHAnsi"/>
                <w:b/>
                <w:color w:val="auto"/>
                <w:sz w:val="20"/>
                <w:szCs w:val="20"/>
              </w:rPr>
              <w:t xml:space="preserve">Example 2 </w:t>
            </w:r>
          </w:p>
          <w:p w14:paraId="26904C83" w14:textId="77777777" w:rsidR="00BE27C2" w:rsidRPr="00414CF4" w:rsidRDefault="00BE27C2" w:rsidP="00BE27C2">
            <w:pPr>
              <w:pStyle w:val="NewsletterTitle"/>
              <w:jc w:val="left"/>
              <w:rPr>
                <w:rFonts w:asciiTheme="minorHAnsi" w:hAnsiTheme="minorHAnsi"/>
                <w:color w:val="auto"/>
                <w:sz w:val="20"/>
                <w:szCs w:val="20"/>
              </w:rPr>
            </w:pPr>
            <w:r w:rsidRPr="00414CF4">
              <w:rPr>
                <w:rFonts w:asciiTheme="minorHAnsi" w:hAnsiTheme="minorHAnsi"/>
                <w:color w:val="auto"/>
                <w:sz w:val="20"/>
                <w:szCs w:val="20"/>
              </w:rPr>
              <w:t>3</w:t>
            </w:r>
            <w:r w:rsidRPr="00414CF4">
              <w:rPr>
                <w:rFonts w:asciiTheme="minorHAnsi" w:hAnsiTheme="minorHAnsi"/>
                <w:i/>
                <w:color w:val="auto"/>
                <w:sz w:val="20"/>
                <w:szCs w:val="20"/>
              </w:rPr>
              <w:t>n</w:t>
            </w:r>
            <w:r w:rsidRPr="00414CF4">
              <w:rPr>
                <w:rFonts w:asciiTheme="minorHAnsi" w:hAnsiTheme="minorHAnsi"/>
                <w:color w:val="auto"/>
                <w:sz w:val="20"/>
                <w:szCs w:val="20"/>
              </w:rPr>
              <w:t xml:space="preserve"> </w:t>
            </w:r>
            <w:r w:rsidRPr="00414CF4">
              <w:rPr>
                <w:rFonts w:asciiTheme="minorHAnsi" w:hAnsiTheme="minorHAnsi"/>
                <w:color w:val="auto"/>
                <w:sz w:val="20"/>
                <w:szCs w:val="20"/>
              </w:rPr>
              <w:sym w:font="Symbol" w:char="F03E"/>
            </w:r>
            <w:r w:rsidRPr="00414CF4">
              <w:rPr>
                <w:rFonts w:asciiTheme="minorHAnsi" w:hAnsiTheme="minorHAnsi"/>
                <w:color w:val="auto"/>
                <w:sz w:val="20"/>
                <w:szCs w:val="20"/>
              </w:rPr>
              <w:t xml:space="preserve"> 18</w:t>
            </w:r>
          </w:p>
          <w:p w14:paraId="08D406E0" w14:textId="77777777" w:rsidR="00BE27C2" w:rsidRPr="00414CF4" w:rsidRDefault="00BE27C2" w:rsidP="00BE27C2">
            <w:pPr>
              <w:pStyle w:val="NewsletterTitle"/>
              <w:jc w:val="left"/>
              <w:rPr>
                <w:rFonts w:asciiTheme="minorHAnsi" w:hAnsiTheme="minorHAnsi"/>
                <w:color w:val="auto"/>
                <w:sz w:val="20"/>
                <w:szCs w:val="20"/>
                <w:u w:val="single"/>
              </w:rPr>
            </w:pPr>
            <w:r w:rsidRPr="00414CF4">
              <w:rPr>
                <w:rFonts w:asciiTheme="minorHAnsi" w:hAnsiTheme="minorHAnsi"/>
                <w:noProof/>
                <w:color w:val="auto"/>
                <w:sz w:val="20"/>
                <w:szCs w:val="20"/>
                <w:u w:val="single"/>
              </w:rPr>
              <mc:AlternateContent>
                <mc:Choice Requires="wps">
                  <w:drawing>
                    <wp:anchor distT="0" distB="0" distL="114300" distR="114300" simplePos="0" relativeHeight="251679744" behindDoc="0" locked="0" layoutInCell="1" allowOverlap="1" wp14:anchorId="02160436" wp14:editId="21AC3E0C">
                      <wp:simplePos x="0" y="0"/>
                      <wp:positionH relativeFrom="column">
                        <wp:posOffset>-7620</wp:posOffset>
                      </wp:positionH>
                      <wp:positionV relativeFrom="paragraph">
                        <wp:posOffset>19685</wp:posOffset>
                      </wp:positionV>
                      <wp:extent cx="152400" cy="2762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15240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E81484" id="Straight Connector 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6pt,1.55pt" to="11.4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" strokecolor="#4579b8 [3044]"/>
                  </w:pict>
                </mc:Fallback>
              </mc:AlternateContent>
            </w:r>
            <w:r w:rsidRPr="00414CF4">
              <w:rPr>
                <w:rFonts w:asciiTheme="minorHAnsi" w:hAnsiTheme="minorHAnsi"/>
                <w:color w:val="auto"/>
                <w:sz w:val="20"/>
                <w:szCs w:val="20"/>
                <w:u w:val="single"/>
              </w:rPr>
              <w:t>3</w:t>
            </w:r>
            <w:r w:rsidRPr="00414CF4">
              <w:rPr>
                <w:rFonts w:asciiTheme="minorHAnsi" w:hAnsiTheme="minorHAnsi"/>
                <w:i/>
                <w:color w:val="auto"/>
                <w:sz w:val="20"/>
                <w:szCs w:val="20"/>
                <w:u w:val="single"/>
              </w:rPr>
              <w:t>n</w:t>
            </w:r>
            <w:r w:rsidRPr="00414CF4">
              <w:rPr>
                <w:rFonts w:asciiTheme="minorHAnsi" w:hAnsiTheme="minorHAnsi"/>
                <w:color w:val="auto"/>
                <w:sz w:val="20"/>
                <w:szCs w:val="20"/>
              </w:rPr>
              <w:t xml:space="preserve"> </w:t>
            </w:r>
            <w:r w:rsidRPr="00414CF4">
              <w:rPr>
                <w:rFonts w:asciiTheme="minorHAnsi" w:hAnsiTheme="minorHAnsi"/>
                <w:color w:val="auto"/>
                <w:sz w:val="20"/>
                <w:szCs w:val="20"/>
              </w:rPr>
              <w:sym w:font="Symbol" w:char="F03E"/>
            </w:r>
            <w:r w:rsidRPr="00414CF4">
              <w:rPr>
                <w:rFonts w:asciiTheme="minorHAnsi" w:hAnsiTheme="minorHAnsi"/>
                <w:color w:val="auto"/>
                <w:sz w:val="20"/>
                <w:szCs w:val="20"/>
              </w:rPr>
              <w:t xml:space="preserve"> </w:t>
            </w:r>
            <w:r w:rsidRPr="00414CF4">
              <w:rPr>
                <w:rFonts w:asciiTheme="minorHAnsi" w:hAnsiTheme="minorHAnsi"/>
                <w:color w:val="auto"/>
                <w:sz w:val="20"/>
                <w:szCs w:val="20"/>
                <w:u w:val="single"/>
              </w:rPr>
              <w:t>18</w:t>
            </w:r>
          </w:p>
          <w:p w14:paraId="49186537" w14:textId="77777777" w:rsidR="00BE27C2" w:rsidRPr="00414CF4" w:rsidRDefault="00BE27C2" w:rsidP="00BE27C2">
            <w:pPr>
              <w:pStyle w:val="NewsletterTitle"/>
              <w:jc w:val="left"/>
              <w:rPr>
                <w:rFonts w:asciiTheme="minorHAnsi" w:hAnsiTheme="minorHAnsi"/>
                <w:color w:val="auto"/>
                <w:sz w:val="20"/>
                <w:szCs w:val="20"/>
              </w:rPr>
            </w:pPr>
            <w:r w:rsidRPr="00414CF4">
              <w:rPr>
                <w:rFonts w:asciiTheme="minorHAnsi" w:hAnsiTheme="minorHAnsi"/>
                <w:color w:val="auto"/>
                <w:sz w:val="20"/>
                <w:szCs w:val="20"/>
              </w:rPr>
              <w:t xml:space="preserve"> 3     3</w:t>
            </w:r>
          </w:p>
          <w:p w14:paraId="47EFBE68" w14:textId="77777777" w:rsidR="00BE27C2" w:rsidRPr="00414CF4" w:rsidRDefault="00BE27C2" w:rsidP="00BE27C2">
            <w:pPr>
              <w:pStyle w:val="NewsletterTitle"/>
              <w:jc w:val="left"/>
              <w:rPr>
                <w:rFonts w:asciiTheme="minorHAnsi" w:hAnsiTheme="minorHAnsi"/>
                <w:color w:val="auto"/>
                <w:sz w:val="20"/>
                <w:szCs w:val="20"/>
              </w:rPr>
            </w:pPr>
            <w:r w:rsidRPr="00414CF4">
              <w:rPr>
                <w:rFonts w:asciiTheme="minorHAnsi" w:hAnsiTheme="minorHAnsi"/>
                <w:color w:val="auto"/>
                <w:sz w:val="20"/>
                <w:szCs w:val="20"/>
              </w:rPr>
              <w:t xml:space="preserve"> </w:t>
            </w:r>
            <w:r w:rsidRPr="00414CF4">
              <w:rPr>
                <w:rFonts w:asciiTheme="minorHAnsi" w:hAnsiTheme="minorHAnsi"/>
                <w:i/>
                <w:color w:val="auto"/>
                <w:sz w:val="20"/>
                <w:szCs w:val="20"/>
              </w:rPr>
              <w:t>n</w:t>
            </w:r>
            <w:r w:rsidRPr="00414CF4">
              <w:rPr>
                <w:rFonts w:asciiTheme="minorHAnsi" w:hAnsiTheme="minorHAnsi"/>
                <w:color w:val="auto"/>
                <w:sz w:val="20"/>
                <w:szCs w:val="20"/>
              </w:rPr>
              <w:t xml:space="preserve">  </w:t>
            </w:r>
            <w:r w:rsidRPr="00414CF4">
              <w:rPr>
                <w:rFonts w:asciiTheme="minorHAnsi" w:hAnsiTheme="minorHAnsi"/>
                <w:color w:val="auto"/>
                <w:sz w:val="20"/>
                <w:szCs w:val="20"/>
              </w:rPr>
              <w:sym w:font="Symbol" w:char="F03E"/>
            </w:r>
            <w:r w:rsidRPr="00414CF4">
              <w:rPr>
                <w:rFonts w:asciiTheme="minorHAnsi" w:hAnsiTheme="minorHAnsi"/>
                <w:color w:val="auto"/>
                <w:sz w:val="20"/>
                <w:szCs w:val="20"/>
              </w:rPr>
              <w:t xml:space="preserve">  6</w:t>
            </w:r>
          </w:p>
          <w:p w14:paraId="536863F0" w14:textId="77777777" w:rsidR="00BE27C2" w:rsidRPr="00414CF4" w:rsidRDefault="00BE27C2" w:rsidP="00BE27C2">
            <w:pPr>
              <w:pStyle w:val="NewsletterTitle"/>
              <w:jc w:val="left"/>
              <w:rPr>
                <w:rFonts w:asciiTheme="minorHAnsi" w:hAnsiTheme="minorHAnsi"/>
                <w:color w:val="auto"/>
                <w:sz w:val="20"/>
                <w:szCs w:val="20"/>
              </w:rPr>
            </w:pPr>
          </w:p>
          <w:p w14:paraId="66CEC4F4" w14:textId="77777777" w:rsidR="00BE27C2" w:rsidRPr="00414CF4" w:rsidRDefault="00BE27C2" w:rsidP="00BE27C2">
            <w:pPr>
              <w:pStyle w:val="NewsletterTitle"/>
              <w:jc w:val="left"/>
              <w:rPr>
                <w:rFonts w:asciiTheme="minorHAnsi" w:hAnsiTheme="minorHAnsi"/>
                <w:color w:val="auto"/>
                <w:sz w:val="20"/>
                <w:szCs w:val="20"/>
              </w:rPr>
            </w:pPr>
            <w:r w:rsidRPr="00414CF4">
              <w:rPr>
                <w:rFonts w:asciiTheme="minorHAnsi" w:hAnsiTheme="minorHAnsi"/>
                <w:color w:val="auto"/>
                <w:sz w:val="20"/>
                <w:szCs w:val="20"/>
              </w:rPr>
              <w:t xml:space="preserve">THINK: Since the inequality symbol represents an “open circle,” six (6) is </w:t>
            </w:r>
            <w:r w:rsidRPr="00414CF4">
              <w:rPr>
                <w:rFonts w:asciiTheme="minorHAnsi" w:hAnsiTheme="minorHAnsi"/>
                <w:b/>
                <w:color w:val="auto"/>
                <w:sz w:val="20"/>
                <w:szCs w:val="20"/>
              </w:rPr>
              <w:t>not</w:t>
            </w:r>
            <w:r w:rsidRPr="00414CF4">
              <w:rPr>
                <w:rFonts w:asciiTheme="minorHAnsi" w:hAnsiTheme="minorHAnsi"/>
                <w:color w:val="auto"/>
                <w:sz w:val="20"/>
                <w:szCs w:val="20"/>
              </w:rPr>
              <w:t xml:space="preserve"> included in the solution.</w:t>
            </w:r>
          </w:p>
          <w:p w14:paraId="2566AB85" w14:textId="77777777" w:rsidR="00BE27C2" w:rsidRPr="00414CF4" w:rsidRDefault="009C7AF7" w:rsidP="00BE27C2">
            <w:pPr>
              <w:pStyle w:val="NewsletterTitle"/>
              <w:jc w:val="left"/>
              <w:rPr>
                <w:rFonts w:asciiTheme="minorHAnsi" w:hAnsiTheme="minorHAnsi"/>
                <w:color w:val="auto"/>
                <w:sz w:val="20"/>
                <w:szCs w:val="20"/>
              </w:rPr>
            </w:pPr>
            <w:r w:rsidRPr="00414CF4">
              <w:rPr>
                <w:rFonts w:asciiTheme="minorHAnsi" w:hAnsiTheme="minorHAnsi"/>
                <w:noProof/>
                <w:color w:val="FF0000"/>
              </w:rPr>
              <mc:AlternateContent>
                <mc:Choice Requires="wps">
                  <w:drawing>
                    <wp:anchor distT="0" distB="0" distL="114300" distR="114300" simplePos="0" relativeHeight="251682816" behindDoc="0" locked="0" layoutInCell="1" allowOverlap="1" wp14:anchorId="67D50F34" wp14:editId="73B51B40">
                      <wp:simplePos x="0" y="0"/>
                      <wp:positionH relativeFrom="column">
                        <wp:posOffset>2621280</wp:posOffset>
                      </wp:positionH>
                      <wp:positionV relativeFrom="paragraph">
                        <wp:posOffset>1905</wp:posOffset>
                      </wp:positionV>
                      <wp:extent cx="133350" cy="142875"/>
                      <wp:effectExtent l="0" t="0" r="19050" b="28575"/>
                      <wp:wrapNone/>
                      <wp:docPr id="9" name="Oval 9"/>
                      <wp:cNvGraphicFramePr/>
                      <a:graphic xmlns:a="http://schemas.openxmlformats.org/drawingml/2006/main">
                        <a:graphicData uri="http://schemas.microsoft.com/office/word/2010/wordprocessingShape">
                          <wps:wsp>
                            <wps:cNvSpPr/>
                            <wps:spPr>
                              <a:xfrm>
                                <a:off x="0" y="0"/>
                                <a:ext cx="1333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40C976" id="Oval 9" o:spid="_x0000_s1026" style="position:absolute;margin-left:206.4pt;margin-top:.15pt;width:10.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" filled="f" strokecolor="black [3213]" strokeweight="2pt"/>
                  </w:pict>
                </mc:Fallback>
              </mc:AlternateContent>
            </w:r>
            <w:r w:rsidRPr="00414CF4">
              <w:rPr>
                <w:rFonts w:asciiTheme="minorHAnsi" w:hAnsiTheme="minorHAnsi"/>
                <w:noProof/>
                <w:color w:val="FF0000"/>
              </w:rPr>
              <mc:AlternateContent>
                <mc:Choice Requires="wps">
                  <w:drawing>
                    <wp:anchor distT="0" distB="0" distL="114300" distR="114300" simplePos="0" relativeHeight="251683840" behindDoc="0" locked="0" layoutInCell="1" allowOverlap="1" wp14:anchorId="05E34C88" wp14:editId="7BFBAEA1">
                      <wp:simplePos x="0" y="0"/>
                      <wp:positionH relativeFrom="column">
                        <wp:posOffset>2754630</wp:posOffset>
                      </wp:positionH>
                      <wp:positionV relativeFrom="paragraph">
                        <wp:posOffset>68580</wp:posOffset>
                      </wp:positionV>
                      <wp:extent cx="733425" cy="0"/>
                      <wp:effectExtent l="0" t="133350" r="0" b="133350"/>
                      <wp:wrapNone/>
                      <wp:docPr id="17" name="Straight Arrow Connector 17"/>
                      <wp:cNvGraphicFramePr/>
                      <a:graphic xmlns:a="http://schemas.openxmlformats.org/drawingml/2006/main">
                        <a:graphicData uri="http://schemas.microsoft.com/office/word/2010/wordprocessingShape">
                          <wps:wsp>
                            <wps:cNvCnPr/>
                            <wps:spPr>
                              <a:xfrm>
                                <a:off x="0" y="0"/>
                                <a:ext cx="73342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D6563F" id="_x0000_t32" coordsize="21600,21600" o:spt="32" o:oned="t" path="m,l21600,21600e" filled="f">
                      <v:path arrowok="t" fillok="f" o:connecttype="none"/>
                      <o:lock v:ext="edit" shapetype="t"/>
                    </v:shapetype>
                    <v:shape id="Straight Arrow Connector 17" o:spid="_x0000_s1026" type="#_x0000_t32" style="position:absolute;margin-left:216.9pt;margin-top:5.4pt;width:57.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" strokecolor="black [3213]" strokeweight="2.25pt">
                      <v:stroke endarrow="open"/>
                    </v:shape>
                  </w:pict>
                </mc:Fallback>
              </mc:AlternateContent>
            </w:r>
            <w:r w:rsidR="00BE27C2" w:rsidRPr="00414CF4">
              <w:rPr>
                <w:rFonts w:asciiTheme="minorHAnsi" w:hAnsiTheme="minorHAnsi"/>
                <w:noProof/>
              </w:rPr>
              <w:drawing>
                <wp:inline distT="0" distB="0" distL="0" distR="0" wp14:anchorId="016763A8" wp14:editId="7666DF99">
                  <wp:extent cx="3590925" cy="2513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596726" cy="251751"/>
                          </a:xfrm>
                          <a:prstGeom prst="rect">
                            <a:avLst/>
                          </a:prstGeom>
                          <a:noFill/>
                          <a:ln w="9525">
                            <a:noFill/>
                            <a:miter lim="800000"/>
                            <a:headEnd/>
                            <a:tailEnd/>
                          </a:ln>
                        </pic:spPr>
                      </pic:pic>
                    </a:graphicData>
                  </a:graphic>
                </wp:inline>
              </w:drawing>
            </w:r>
          </w:p>
        </w:tc>
      </w:tr>
      <w:tr w:rsidR="00BE27C2" w:rsidRPr="00360001" w14:paraId="120B827D" w14:textId="77777777" w:rsidTr="00BE27C2">
        <w:trPr>
          <w:trHeight w:val="1188"/>
        </w:trPr>
        <w:tc>
          <w:tcPr>
            <w:tcW w:w="237" w:type="dxa"/>
            <w:vMerge/>
            <w:vAlign w:val="center"/>
          </w:tcPr>
          <w:p w14:paraId="0F08C36D" w14:textId="77777777" w:rsidR="00BE27C2" w:rsidRPr="00EA4B0B" w:rsidRDefault="00BE27C2" w:rsidP="009E18D5">
            <w:pPr>
              <w:pStyle w:val="NewsletterTitle"/>
              <w:jc w:val="left"/>
              <w:rPr>
                <w:color w:val="auto"/>
              </w:rPr>
            </w:pPr>
          </w:p>
        </w:tc>
        <w:tc>
          <w:tcPr>
            <w:tcW w:w="11275" w:type="dxa"/>
            <w:gridSpan w:val="4"/>
            <w:vAlign w:val="center"/>
          </w:tcPr>
          <w:p w14:paraId="5E3DEF5B" w14:textId="77777777" w:rsidR="00BE27C2" w:rsidRPr="00414CF4" w:rsidRDefault="00BE27C2" w:rsidP="00BE27C2">
            <w:pPr>
              <w:pStyle w:val="NewsletterTitle"/>
              <w:jc w:val="left"/>
              <w:rPr>
                <w:rFonts w:asciiTheme="minorHAnsi" w:hAnsiTheme="minorHAnsi"/>
                <w:b/>
                <w:color w:val="auto"/>
                <w:sz w:val="20"/>
                <w:szCs w:val="20"/>
              </w:rPr>
            </w:pPr>
            <w:r w:rsidRPr="00414CF4">
              <w:rPr>
                <w:rFonts w:asciiTheme="minorHAnsi" w:hAnsiTheme="minorHAnsi"/>
                <w:b/>
                <w:color w:val="auto"/>
                <w:sz w:val="20"/>
                <w:szCs w:val="20"/>
              </w:rPr>
              <w:t>Example 3</w:t>
            </w:r>
          </w:p>
          <w:p w14:paraId="09147032" w14:textId="77777777" w:rsidR="007354FF" w:rsidRPr="00414CF4" w:rsidRDefault="007354FF" w:rsidP="00D04177">
            <w:pPr>
              <w:pStyle w:val="NewsletterTitle"/>
              <w:numPr>
                <w:ilvl w:val="0"/>
                <w:numId w:val="43"/>
              </w:numPr>
              <w:ind w:right="4507"/>
              <w:jc w:val="left"/>
              <w:rPr>
                <w:rFonts w:asciiTheme="minorHAnsi" w:hAnsiTheme="minorHAnsi"/>
                <w:b/>
                <w:color w:val="auto"/>
                <w:sz w:val="36"/>
                <w:szCs w:val="36"/>
              </w:rPr>
            </w:pPr>
            <w:r w:rsidRPr="00414CF4">
              <w:rPr>
                <w:rFonts w:asciiTheme="minorHAnsi" w:hAnsiTheme="minorHAnsi"/>
                <w:noProof/>
              </w:rPr>
              <w:drawing>
                <wp:anchor distT="0" distB="0" distL="114300" distR="114300" simplePos="0" relativeHeight="251666944" behindDoc="0" locked="0" layoutInCell="1" allowOverlap="1" wp14:anchorId="639CD9EE" wp14:editId="136173AE">
                  <wp:simplePos x="0" y="0"/>
                  <wp:positionH relativeFrom="column">
                    <wp:posOffset>4383405</wp:posOffset>
                  </wp:positionH>
                  <wp:positionV relativeFrom="paragraph">
                    <wp:posOffset>55245</wp:posOffset>
                  </wp:positionV>
                  <wp:extent cx="1362075" cy="10287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362075" cy="1028700"/>
                          </a:xfrm>
                          <a:prstGeom prst="rect">
                            <a:avLst/>
                          </a:prstGeom>
                        </pic:spPr>
                      </pic:pic>
                    </a:graphicData>
                  </a:graphic>
                  <wp14:sizeRelH relativeFrom="page">
                    <wp14:pctWidth>0</wp14:pctWidth>
                  </wp14:sizeRelH>
                  <wp14:sizeRelV relativeFrom="page">
                    <wp14:pctHeight>0</wp14:pctHeight>
                  </wp14:sizeRelV>
                </wp:anchor>
              </w:drawing>
            </w:r>
            <w:r w:rsidR="00BE27C2" w:rsidRPr="00414CF4">
              <w:rPr>
                <w:rFonts w:asciiTheme="minorHAnsi" w:hAnsiTheme="minorHAnsi"/>
                <w:color w:val="auto"/>
                <w:sz w:val="20"/>
                <w:szCs w:val="20"/>
              </w:rPr>
              <w:t xml:space="preserve">$12; </w:t>
            </w:r>
            <w:r w:rsidR="00BE27C2" w:rsidRPr="00414CF4">
              <w:rPr>
                <w:rFonts w:asciiTheme="minorHAnsi" w:hAnsiTheme="minorHAnsi"/>
                <w:b/>
                <w:color w:val="auto"/>
                <w:sz w:val="20"/>
                <w:szCs w:val="20"/>
              </w:rPr>
              <w:t>b.</w:t>
            </w:r>
            <w:r w:rsidR="00BE27C2" w:rsidRPr="00414CF4">
              <w:rPr>
                <w:rFonts w:asciiTheme="minorHAnsi" w:hAnsiTheme="minorHAnsi"/>
                <w:color w:val="auto"/>
                <w:sz w:val="20"/>
                <w:szCs w:val="20"/>
              </w:rPr>
              <w:t xml:space="preserve"> $63+6(12)=$135; He had $63 after 4 weeks, so if he earns $12 each week for 6 more weeks, he will have a total of $135; </w:t>
            </w:r>
            <w:r w:rsidR="00BE27C2" w:rsidRPr="00414CF4">
              <w:rPr>
                <w:rFonts w:asciiTheme="minorHAnsi" w:hAnsiTheme="minorHAnsi"/>
                <w:b/>
                <w:color w:val="auto"/>
                <w:sz w:val="20"/>
                <w:szCs w:val="20"/>
              </w:rPr>
              <w:t>c.</w:t>
            </w:r>
            <w:r w:rsidR="00BE27C2" w:rsidRPr="00414CF4">
              <w:rPr>
                <w:rFonts w:asciiTheme="minorHAnsi" w:hAnsiTheme="minorHAnsi"/>
                <w:color w:val="auto"/>
                <w:sz w:val="20"/>
                <w:szCs w:val="20"/>
              </w:rPr>
              <w:t xml:space="preserve"> </w:t>
            </w:r>
            <w:r w:rsidR="00BE27C2" w:rsidRPr="00414CF4">
              <w:rPr>
                <w:rFonts w:asciiTheme="minorHAnsi" w:hAnsiTheme="minorHAnsi"/>
                <w:i/>
                <w:color w:val="auto"/>
                <w:sz w:val="20"/>
                <w:szCs w:val="20"/>
              </w:rPr>
              <w:t>A</w:t>
            </w:r>
            <w:r w:rsidR="00BE27C2" w:rsidRPr="00414CF4">
              <w:rPr>
                <w:rFonts w:asciiTheme="minorHAnsi" w:hAnsiTheme="minorHAnsi"/>
                <w:color w:val="auto"/>
                <w:sz w:val="20"/>
                <w:szCs w:val="20"/>
              </w:rPr>
              <w:t>=$15+$12</w:t>
            </w:r>
            <w:r w:rsidR="00BE27C2" w:rsidRPr="00414CF4">
              <w:rPr>
                <w:rFonts w:asciiTheme="minorHAnsi" w:hAnsiTheme="minorHAnsi"/>
                <w:i/>
                <w:color w:val="auto"/>
                <w:sz w:val="20"/>
                <w:szCs w:val="20"/>
              </w:rPr>
              <w:t>n</w:t>
            </w:r>
            <w:r w:rsidR="00BE27C2" w:rsidRPr="00414CF4">
              <w:rPr>
                <w:rFonts w:asciiTheme="minorHAnsi" w:hAnsiTheme="minorHAnsi"/>
                <w:color w:val="auto"/>
                <w:sz w:val="20"/>
                <w:szCs w:val="20"/>
              </w:rPr>
              <w:t xml:space="preserve">; </w:t>
            </w:r>
            <w:r w:rsidR="00BE27C2" w:rsidRPr="00414CF4">
              <w:rPr>
                <w:rFonts w:asciiTheme="minorHAnsi" w:hAnsiTheme="minorHAnsi"/>
                <w:b/>
                <w:color w:val="auto"/>
                <w:sz w:val="20"/>
                <w:szCs w:val="20"/>
              </w:rPr>
              <w:t>d.</w:t>
            </w:r>
            <w:r w:rsidR="00BE27C2" w:rsidRPr="00414CF4">
              <w:rPr>
                <w:rFonts w:asciiTheme="minorHAnsi" w:hAnsiTheme="minorHAnsi"/>
                <w:color w:val="auto"/>
                <w:sz w:val="20"/>
                <w:szCs w:val="20"/>
              </w:rPr>
              <w:t xml:space="preserve"> $230=$15+$12</w:t>
            </w:r>
            <w:r w:rsidR="00BE27C2" w:rsidRPr="00414CF4">
              <w:rPr>
                <w:rFonts w:asciiTheme="minorHAnsi" w:hAnsiTheme="minorHAnsi"/>
                <w:i/>
                <w:color w:val="auto"/>
                <w:sz w:val="20"/>
                <w:szCs w:val="20"/>
              </w:rPr>
              <w:t>n</w:t>
            </w:r>
            <w:r w:rsidR="00BE27C2" w:rsidRPr="00414CF4">
              <w:rPr>
                <w:rFonts w:asciiTheme="minorHAnsi" w:hAnsiTheme="minorHAnsi"/>
                <w:color w:val="auto"/>
                <w:sz w:val="20"/>
                <w:szCs w:val="20"/>
              </w:rPr>
              <w:t>; subtract $15 from his birthday, $215=12</w:t>
            </w:r>
            <w:r w:rsidR="00BE27C2" w:rsidRPr="00414CF4">
              <w:rPr>
                <w:rFonts w:asciiTheme="minorHAnsi" w:hAnsiTheme="minorHAnsi"/>
                <w:i/>
                <w:color w:val="auto"/>
                <w:sz w:val="20"/>
                <w:szCs w:val="20"/>
              </w:rPr>
              <w:t>n</w:t>
            </w:r>
            <w:r w:rsidR="00BE27C2" w:rsidRPr="00414CF4">
              <w:rPr>
                <w:rFonts w:asciiTheme="minorHAnsi" w:hAnsiTheme="minorHAnsi"/>
                <w:color w:val="auto"/>
                <w:sz w:val="20"/>
                <w:szCs w:val="20"/>
              </w:rPr>
              <w:t xml:space="preserve">; now divide $215 by $12; </w:t>
            </w:r>
            <w:r w:rsidR="00BE27C2" w:rsidRPr="00414CF4">
              <w:rPr>
                <w:rFonts w:asciiTheme="minorHAnsi" w:hAnsiTheme="minorHAnsi"/>
                <w:i/>
                <w:color w:val="auto"/>
                <w:sz w:val="20"/>
                <w:szCs w:val="20"/>
              </w:rPr>
              <w:t>n</w:t>
            </w:r>
            <w:r w:rsidR="00BE27C2" w:rsidRPr="00414CF4">
              <w:rPr>
                <w:rFonts w:asciiTheme="minorHAnsi" w:hAnsiTheme="minorHAnsi"/>
                <w:color w:val="auto"/>
                <w:sz w:val="20"/>
                <w:szCs w:val="20"/>
              </w:rPr>
              <w:t>=17.9, so about 18 weeks.</w:t>
            </w:r>
          </w:p>
          <w:p w14:paraId="7020E47C" w14:textId="77777777" w:rsidR="00D04177" w:rsidRPr="00414CF4" w:rsidRDefault="00D04177" w:rsidP="00D04177">
            <w:pPr>
              <w:pStyle w:val="NewsletterTitle"/>
              <w:ind w:right="4507"/>
              <w:jc w:val="left"/>
              <w:rPr>
                <w:rFonts w:asciiTheme="minorHAnsi" w:hAnsiTheme="minorHAnsi"/>
                <w:color w:val="auto"/>
                <w:sz w:val="20"/>
                <w:szCs w:val="20"/>
              </w:rPr>
            </w:pPr>
          </w:p>
          <w:p w14:paraId="38EA5D56" w14:textId="77777777" w:rsidR="00D04177" w:rsidRPr="00414CF4" w:rsidRDefault="00D04177" w:rsidP="00D04177">
            <w:pPr>
              <w:pStyle w:val="NewsletterTitle"/>
              <w:ind w:right="4507"/>
              <w:jc w:val="left"/>
              <w:rPr>
                <w:rFonts w:asciiTheme="minorHAnsi" w:hAnsiTheme="minorHAnsi"/>
                <w:b/>
                <w:color w:val="auto"/>
                <w:sz w:val="36"/>
                <w:szCs w:val="36"/>
              </w:rPr>
            </w:pPr>
          </w:p>
        </w:tc>
      </w:tr>
      <w:tr w:rsidR="00B54204" w:rsidRPr="00EA4B0B" w14:paraId="12273848" w14:textId="77777777">
        <w:trPr>
          <w:trHeight w:val="80"/>
        </w:trPr>
        <w:tc>
          <w:tcPr>
            <w:tcW w:w="2577" w:type="dxa"/>
            <w:gridSpan w:val="2"/>
            <w:shd w:val="clear" w:color="auto" w:fill="003399"/>
          </w:tcPr>
          <w:p w14:paraId="5E99AB82" w14:textId="77777777" w:rsidR="00B54204" w:rsidRPr="00EA4B0B" w:rsidRDefault="00B54204" w:rsidP="00C037F0">
            <w:pPr>
              <w:pStyle w:val="NewsletterDate"/>
              <w:spacing w:before="0" w:after="0"/>
              <w:rPr>
                <w:color w:val="auto"/>
              </w:rPr>
            </w:pPr>
          </w:p>
        </w:tc>
        <w:tc>
          <w:tcPr>
            <w:tcW w:w="8935" w:type="dxa"/>
            <w:gridSpan w:val="3"/>
            <w:shd w:val="clear" w:color="auto" w:fill="003399"/>
          </w:tcPr>
          <w:p w14:paraId="4855799C" w14:textId="77777777" w:rsidR="00B54204" w:rsidRPr="00EA4B0B" w:rsidRDefault="00B54204" w:rsidP="00C037F0">
            <w:pPr>
              <w:pStyle w:val="VolumeandIssue"/>
              <w:spacing w:before="0" w:after="0"/>
              <w:rPr>
                <w:color w:val="auto"/>
              </w:rPr>
            </w:pPr>
          </w:p>
        </w:tc>
      </w:tr>
    </w:tbl>
    <w:p w14:paraId="05A6D722" w14:textId="77777777" w:rsidR="000A3B97" w:rsidRPr="00FB5DAE" w:rsidRDefault="000A3B97" w:rsidP="00414CF4">
      <w:pPr>
        <w:rPr>
          <w:sz w:val="12"/>
          <w:szCs w:val="12"/>
        </w:rPr>
      </w:pPr>
    </w:p>
    <w:sectPr w:rsidR="000A3B97" w:rsidRPr="00FB5DAE" w:rsidSect="00414CF4">
      <w:pgSz w:w="12240" w:h="15840"/>
      <w:pgMar w:top="27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6BCDE" w14:textId="77777777" w:rsidR="002803D3" w:rsidRDefault="002803D3">
      <w:r>
        <w:separator/>
      </w:r>
    </w:p>
  </w:endnote>
  <w:endnote w:type="continuationSeparator" w:id="0">
    <w:p w14:paraId="4409840D" w14:textId="77777777" w:rsidR="002803D3" w:rsidRDefault="0028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4A261" w14:textId="77777777" w:rsidR="002803D3" w:rsidRDefault="002803D3">
      <w:r>
        <w:separator/>
      </w:r>
    </w:p>
  </w:footnote>
  <w:footnote w:type="continuationSeparator" w:id="0">
    <w:p w14:paraId="0A8B7134" w14:textId="77777777" w:rsidR="002803D3" w:rsidRDefault="00280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E254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580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883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4266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B6A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B9604A"/>
    <w:multiLevelType w:val="multilevel"/>
    <w:tmpl w:val="9732036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56C21B9"/>
    <w:multiLevelType w:val="hybridMultilevel"/>
    <w:tmpl w:val="5A305976"/>
    <w:lvl w:ilvl="0" w:tplc="6734B8D2">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F0286C"/>
    <w:multiLevelType w:val="hybridMultilevel"/>
    <w:tmpl w:val="687AA2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C567670"/>
    <w:multiLevelType w:val="hybridMultilevel"/>
    <w:tmpl w:val="1640FD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1B03645"/>
    <w:multiLevelType w:val="hybridMultilevel"/>
    <w:tmpl w:val="79FC2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23C4CC3"/>
    <w:multiLevelType w:val="hybridMultilevel"/>
    <w:tmpl w:val="DFD23814"/>
    <w:lvl w:ilvl="0" w:tplc="F01C2A7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299346A"/>
    <w:multiLevelType w:val="hybridMultilevel"/>
    <w:tmpl w:val="F3FE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103843"/>
    <w:multiLevelType w:val="hybridMultilevel"/>
    <w:tmpl w:val="2DEC2FFE"/>
    <w:lvl w:ilvl="0" w:tplc="C8F26842">
      <w:start w:val="1"/>
      <w:numFmt w:val="bullet"/>
      <w:lvlText w:val=""/>
      <w:lvlJc w:val="left"/>
      <w:pPr>
        <w:ind w:left="360" w:hanging="360"/>
      </w:pPr>
      <w:rPr>
        <w:rFonts w:ascii="Symbol" w:hAnsi="Symbol" w:hint="default"/>
        <w:sz w:val="18"/>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3F7865E4">
      <w:numFmt w:val="bullet"/>
      <w:lvlText w:val=""/>
      <w:lvlJc w:val="left"/>
      <w:pPr>
        <w:ind w:left="2520" w:hanging="360"/>
      </w:pPr>
      <w:rPr>
        <w:rFonts w:ascii="Wingdings" w:eastAsia="MS Mincho" w:hAnsi="Wingdings" w:hint="default"/>
        <w:b/>
      </w:rPr>
    </w:lvl>
    <w:lvl w:ilvl="4" w:tplc="04090003" w:tentative="1">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557944"/>
    <w:multiLevelType w:val="hybridMultilevel"/>
    <w:tmpl w:val="5EA670AC"/>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3F31A8"/>
    <w:multiLevelType w:val="hybridMultilevel"/>
    <w:tmpl w:val="707A9B1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7397007"/>
    <w:multiLevelType w:val="hybridMultilevel"/>
    <w:tmpl w:val="0FBA90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2A0B3227"/>
    <w:multiLevelType w:val="hybridMultilevel"/>
    <w:tmpl w:val="86A6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39524B"/>
    <w:multiLevelType w:val="hybridMultilevel"/>
    <w:tmpl w:val="AA8ADE7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2397BD9"/>
    <w:multiLevelType w:val="hybridMultilevel"/>
    <w:tmpl w:val="A288E4F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F936E6"/>
    <w:multiLevelType w:val="hybridMultilevel"/>
    <w:tmpl w:val="AAEC9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8137069"/>
    <w:multiLevelType w:val="hybridMultilevel"/>
    <w:tmpl w:val="5D948C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D9C44D2"/>
    <w:multiLevelType w:val="hybridMultilevel"/>
    <w:tmpl w:val="FBDA7EE6"/>
    <w:lvl w:ilvl="0" w:tplc="ABA42E8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FD503EB"/>
    <w:multiLevelType w:val="hybridMultilevel"/>
    <w:tmpl w:val="DC42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CB17D5"/>
    <w:multiLevelType w:val="hybridMultilevel"/>
    <w:tmpl w:val="FA92558E"/>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1317FD"/>
    <w:multiLevelType w:val="hybridMultilevel"/>
    <w:tmpl w:val="D974D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040469"/>
    <w:multiLevelType w:val="hybridMultilevel"/>
    <w:tmpl w:val="F5CC4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1D64EC"/>
    <w:multiLevelType w:val="hybridMultilevel"/>
    <w:tmpl w:val="A858E902"/>
    <w:lvl w:ilvl="0" w:tplc="F89C1694">
      <w:start w:val="1"/>
      <w:numFmt w:val="upperLetter"/>
      <w:lvlText w:val="%1)"/>
      <w:lvlJc w:val="left"/>
      <w:pPr>
        <w:tabs>
          <w:tab w:val="num" w:pos="720"/>
        </w:tabs>
        <w:ind w:left="720" w:hanging="360"/>
      </w:pPr>
      <w:rPr>
        <w:rFonts w:ascii="Verdana" w:hAnsi="Verdan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230C60"/>
    <w:multiLevelType w:val="hybridMultilevel"/>
    <w:tmpl w:val="E5CC7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B94B48"/>
    <w:multiLevelType w:val="hybridMultilevel"/>
    <w:tmpl w:val="DFD8ED6C"/>
    <w:lvl w:ilvl="0" w:tplc="FC9ED4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5AA0674"/>
    <w:multiLevelType w:val="hybridMultilevel"/>
    <w:tmpl w:val="96E0AE2A"/>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D426BB"/>
    <w:multiLevelType w:val="hybridMultilevel"/>
    <w:tmpl w:val="9732036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E742DEA"/>
    <w:multiLevelType w:val="hybridMultilevel"/>
    <w:tmpl w:val="52087E60"/>
    <w:lvl w:ilvl="0" w:tplc="00010409">
      <w:start w:val="1"/>
      <w:numFmt w:val="bullet"/>
      <w:lvlText w:val=""/>
      <w:lvlJc w:val="left"/>
      <w:pPr>
        <w:tabs>
          <w:tab w:val="num" w:pos="360"/>
        </w:tabs>
        <w:ind w:left="36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39" w15:restartNumberingAfterBreak="0">
    <w:nsid w:val="746A536B"/>
    <w:multiLevelType w:val="hybridMultilevel"/>
    <w:tmpl w:val="09824584"/>
    <w:lvl w:ilvl="0" w:tplc="C8F2684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675EB3"/>
    <w:multiLevelType w:val="hybridMultilevel"/>
    <w:tmpl w:val="C164AD7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6B7DD7"/>
    <w:multiLevelType w:val="hybridMultilevel"/>
    <w:tmpl w:val="D26CFD8A"/>
    <w:lvl w:ilvl="0" w:tplc="0409000F">
      <w:start w:val="1"/>
      <w:numFmt w:val="decimal"/>
      <w:lvlText w:val="%1."/>
      <w:lvlJc w:val="left"/>
      <w:pPr>
        <w:tabs>
          <w:tab w:val="num" w:pos="720"/>
        </w:tabs>
        <w:ind w:left="720" w:hanging="360"/>
      </w:pPr>
      <w:rPr>
        <w:rFonts w:hint="default"/>
      </w:rPr>
    </w:lvl>
    <w:lvl w:ilvl="1" w:tplc="EC80A6C0">
      <w:start w:val="1"/>
      <w:numFmt w:val="upperLetter"/>
      <w:lvlText w:val="%2"/>
      <w:lvlJc w:val="left"/>
      <w:pPr>
        <w:tabs>
          <w:tab w:val="num" w:pos="1440"/>
        </w:tabs>
        <w:ind w:left="1440" w:hanging="360"/>
      </w:pPr>
      <w:rPr>
        <w:rFonts w:ascii="Tahoma" w:hAnsi="Tahoma" w:hint="default"/>
        <w:b/>
        <w:i w:val="0"/>
        <w:sz w:val="24"/>
        <w:szCs w:val="24"/>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F8F52AB"/>
    <w:multiLevelType w:val="hybridMultilevel"/>
    <w:tmpl w:val="7506FA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33"/>
  </w:num>
  <w:num w:numId="18">
    <w:abstractNumId w:val="42"/>
  </w:num>
  <w:num w:numId="19">
    <w:abstractNumId w:val="17"/>
  </w:num>
  <w:num w:numId="20">
    <w:abstractNumId w:val="36"/>
  </w:num>
  <w:num w:numId="21">
    <w:abstractNumId w:val="14"/>
  </w:num>
  <w:num w:numId="22">
    <w:abstractNumId w:val="15"/>
  </w:num>
  <w:num w:numId="23">
    <w:abstractNumId w:val="21"/>
  </w:num>
  <w:num w:numId="24">
    <w:abstractNumId w:val="39"/>
  </w:num>
  <w:num w:numId="25">
    <w:abstractNumId w:val="23"/>
  </w:num>
  <w:num w:numId="26">
    <w:abstractNumId w:val="32"/>
  </w:num>
  <w:num w:numId="27">
    <w:abstractNumId w:val="16"/>
  </w:num>
  <w:num w:numId="28">
    <w:abstractNumId w:val="19"/>
  </w:num>
  <w:num w:numId="29">
    <w:abstractNumId w:val="22"/>
  </w:num>
  <w:num w:numId="30">
    <w:abstractNumId w:val="35"/>
  </w:num>
  <w:num w:numId="31">
    <w:abstractNumId w:val="34"/>
  </w:num>
  <w:num w:numId="32">
    <w:abstractNumId w:val="18"/>
  </w:num>
  <w:num w:numId="33">
    <w:abstractNumId w:val="29"/>
  </w:num>
  <w:num w:numId="34">
    <w:abstractNumId w:val="30"/>
  </w:num>
  <w:num w:numId="35">
    <w:abstractNumId w:val="40"/>
  </w:num>
  <w:num w:numId="36">
    <w:abstractNumId w:val="20"/>
  </w:num>
  <w:num w:numId="37">
    <w:abstractNumId w:val="25"/>
  </w:num>
  <w:num w:numId="38">
    <w:abstractNumId w:val="31"/>
  </w:num>
  <w:num w:numId="39">
    <w:abstractNumId w:val="26"/>
  </w:num>
  <w:num w:numId="40">
    <w:abstractNumId w:val="24"/>
  </w:num>
  <w:num w:numId="41">
    <w:abstractNumId w:val="41"/>
  </w:num>
  <w:num w:numId="42">
    <w:abstractNumId w:val="27"/>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B0B"/>
    <w:rsid w:val="000034C8"/>
    <w:rsid w:val="000120E3"/>
    <w:rsid w:val="00037900"/>
    <w:rsid w:val="0004638D"/>
    <w:rsid w:val="00053BD9"/>
    <w:rsid w:val="00054D9C"/>
    <w:rsid w:val="00063873"/>
    <w:rsid w:val="00064ABB"/>
    <w:rsid w:val="00080E71"/>
    <w:rsid w:val="0008500C"/>
    <w:rsid w:val="000862E2"/>
    <w:rsid w:val="0009719E"/>
    <w:rsid w:val="000A0174"/>
    <w:rsid w:val="000A2255"/>
    <w:rsid w:val="000A3B97"/>
    <w:rsid w:val="000A615C"/>
    <w:rsid w:val="000B5D28"/>
    <w:rsid w:val="000B64E3"/>
    <w:rsid w:val="000C0332"/>
    <w:rsid w:val="000D333F"/>
    <w:rsid w:val="000E367D"/>
    <w:rsid w:val="000F759E"/>
    <w:rsid w:val="00152026"/>
    <w:rsid w:val="00166952"/>
    <w:rsid w:val="00172F1E"/>
    <w:rsid w:val="0018091B"/>
    <w:rsid w:val="00182F09"/>
    <w:rsid w:val="00185854"/>
    <w:rsid w:val="001A0764"/>
    <w:rsid w:val="001A73A5"/>
    <w:rsid w:val="001C513D"/>
    <w:rsid w:val="001F3DA2"/>
    <w:rsid w:val="00205897"/>
    <w:rsid w:val="00207A3F"/>
    <w:rsid w:val="002261A3"/>
    <w:rsid w:val="0024332F"/>
    <w:rsid w:val="00256107"/>
    <w:rsid w:val="002803D3"/>
    <w:rsid w:val="002805A7"/>
    <w:rsid w:val="00286F69"/>
    <w:rsid w:val="002913A0"/>
    <w:rsid w:val="0029247C"/>
    <w:rsid w:val="002A1EC9"/>
    <w:rsid w:val="002B4E24"/>
    <w:rsid w:val="002D08DA"/>
    <w:rsid w:val="002D0EA3"/>
    <w:rsid w:val="002E008F"/>
    <w:rsid w:val="002E724C"/>
    <w:rsid w:val="002F1D68"/>
    <w:rsid w:val="00310FD1"/>
    <w:rsid w:val="00311C43"/>
    <w:rsid w:val="00323944"/>
    <w:rsid w:val="003241DA"/>
    <w:rsid w:val="00330064"/>
    <w:rsid w:val="0033010D"/>
    <w:rsid w:val="00345B00"/>
    <w:rsid w:val="00355832"/>
    <w:rsid w:val="00360001"/>
    <w:rsid w:val="00374F27"/>
    <w:rsid w:val="00382C18"/>
    <w:rsid w:val="00391756"/>
    <w:rsid w:val="003A32FD"/>
    <w:rsid w:val="003B267D"/>
    <w:rsid w:val="003B7019"/>
    <w:rsid w:val="003C22EC"/>
    <w:rsid w:val="003C2D2C"/>
    <w:rsid w:val="003D26EA"/>
    <w:rsid w:val="0040282C"/>
    <w:rsid w:val="004058E6"/>
    <w:rsid w:val="00414CF4"/>
    <w:rsid w:val="00420333"/>
    <w:rsid w:val="0042306F"/>
    <w:rsid w:val="00435C8C"/>
    <w:rsid w:val="00445649"/>
    <w:rsid w:val="00445DFF"/>
    <w:rsid w:val="00461DD5"/>
    <w:rsid w:val="00467D0D"/>
    <w:rsid w:val="00476A3C"/>
    <w:rsid w:val="0048342F"/>
    <w:rsid w:val="00487680"/>
    <w:rsid w:val="004A131F"/>
    <w:rsid w:val="004A1D5A"/>
    <w:rsid w:val="004A24B3"/>
    <w:rsid w:val="004A364D"/>
    <w:rsid w:val="004B0FFC"/>
    <w:rsid w:val="004C4476"/>
    <w:rsid w:val="004D1B33"/>
    <w:rsid w:val="004D1C31"/>
    <w:rsid w:val="0050638D"/>
    <w:rsid w:val="005162A5"/>
    <w:rsid w:val="00516ADF"/>
    <w:rsid w:val="0053525C"/>
    <w:rsid w:val="00535868"/>
    <w:rsid w:val="00536FB3"/>
    <w:rsid w:val="00553550"/>
    <w:rsid w:val="00557DF7"/>
    <w:rsid w:val="0056705F"/>
    <w:rsid w:val="00583F92"/>
    <w:rsid w:val="00584F6D"/>
    <w:rsid w:val="00587731"/>
    <w:rsid w:val="005B07C4"/>
    <w:rsid w:val="005B267F"/>
    <w:rsid w:val="005B3F65"/>
    <w:rsid w:val="005B7D74"/>
    <w:rsid w:val="005C0690"/>
    <w:rsid w:val="005C7EB0"/>
    <w:rsid w:val="005E56F0"/>
    <w:rsid w:val="005F19A9"/>
    <w:rsid w:val="005F3C25"/>
    <w:rsid w:val="005F43E4"/>
    <w:rsid w:val="00605A53"/>
    <w:rsid w:val="00607AB7"/>
    <w:rsid w:val="0062037E"/>
    <w:rsid w:val="006301A9"/>
    <w:rsid w:val="00641B4A"/>
    <w:rsid w:val="00644E11"/>
    <w:rsid w:val="0065629C"/>
    <w:rsid w:val="006563FA"/>
    <w:rsid w:val="00662180"/>
    <w:rsid w:val="00670A95"/>
    <w:rsid w:val="006740B0"/>
    <w:rsid w:val="006748DD"/>
    <w:rsid w:val="00675AD2"/>
    <w:rsid w:val="006764F4"/>
    <w:rsid w:val="006931EC"/>
    <w:rsid w:val="006939DB"/>
    <w:rsid w:val="006A3DC8"/>
    <w:rsid w:val="006B2964"/>
    <w:rsid w:val="006B5CAB"/>
    <w:rsid w:val="006C00BD"/>
    <w:rsid w:val="006C2FF4"/>
    <w:rsid w:val="006C6AC8"/>
    <w:rsid w:val="006C7BA3"/>
    <w:rsid w:val="006D333C"/>
    <w:rsid w:val="006E2B39"/>
    <w:rsid w:val="007011D1"/>
    <w:rsid w:val="007060FC"/>
    <w:rsid w:val="007066EA"/>
    <w:rsid w:val="00706858"/>
    <w:rsid w:val="00707DD7"/>
    <w:rsid w:val="00720E26"/>
    <w:rsid w:val="0072198B"/>
    <w:rsid w:val="00724A3B"/>
    <w:rsid w:val="00732CB1"/>
    <w:rsid w:val="007354FF"/>
    <w:rsid w:val="007526F6"/>
    <w:rsid w:val="007674AE"/>
    <w:rsid w:val="007838AA"/>
    <w:rsid w:val="00784221"/>
    <w:rsid w:val="00785129"/>
    <w:rsid w:val="007854B9"/>
    <w:rsid w:val="007868A2"/>
    <w:rsid w:val="007A110E"/>
    <w:rsid w:val="007B5DC0"/>
    <w:rsid w:val="007B77C1"/>
    <w:rsid w:val="007C6452"/>
    <w:rsid w:val="007D0A4D"/>
    <w:rsid w:val="007F6DD0"/>
    <w:rsid w:val="00803EA2"/>
    <w:rsid w:val="00807288"/>
    <w:rsid w:val="008156C4"/>
    <w:rsid w:val="00820316"/>
    <w:rsid w:val="0083110D"/>
    <w:rsid w:val="008337F3"/>
    <w:rsid w:val="008503CD"/>
    <w:rsid w:val="00882EFF"/>
    <w:rsid w:val="0089450C"/>
    <w:rsid w:val="008960D1"/>
    <w:rsid w:val="008966A3"/>
    <w:rsid w:val="008A048A"/>
    <w:rsid w:val="008A5575"/>
    <w:rsid w:val="008B5090"/>
    <w:rsid w:val="008C02E2"/>
    <w:rsid w:val="008C03CC"/>
    <w:rsid w:val="008D0B41"/>
    <w:rsid w:val="008D762F"/>
    <w:rsid w:val="008E2256"/>
    <w:rsid w:val="008E3623"/>
    <w:rsid w:val="008E395A"/>
    <w:rsid w:val="008E5AF2"/>
    <w:rsid w:val="008F2ED4"/>
    <w:rsid w:val="00900A1E"/>
    <w:rsid w:val="00902ABA"/>
    <w:rsid w:val="009073B2"/>
    <w:rsid w:val="00907EBC"/>
    <w:rsid w:val="0091679D"/>
    <w:rsid w:val="00917E11"/>
    <w:rsid w:val="00922349"/>
    <w:rsid w:val="009230A7"/>
    <w:rsid w:val="00925486"/>
    <w:rsid w:val="0093052A"/>
    <w:rsid w:val="00937B06"/>
    <w:rsid w:val="009537B6"/>
    <w:rsid w:val="00973C81"/>
    <w:rsid w:val="00974264"/>
    <w:rsid w:val="00974977"/>
    <w:rsid w:val="00977E9B"/>
    <w:rsid w:val="0098307A"/>
    <w:rsid w:val="009A760E"/>
    <w:rsid w:val="009B382A"/>
    <w:rsid w:val="009C7AF7"/>
    <w:rsid w:val="009E18D5"/>
    <w:rsid w:val="009F42E1"/>
    <w:rsid w:val="00A01022"/>
    <w:rsid w:val="00A0659B"/>
    <w:rsid w:val="00A14A6C"/>
    <w:rsid w:val="00A30AD6"/>
    <w:rsid w:val="00A31337"/>
    <w:rsid w:val="00A449DC"/>
    <w:rsid w:val="00A53DBD"/>
    <w:rsid w:val="00A55198"/>
    <w:rsid w:val="00A562AF"/>
    <w:rsid w:val="00A70A8B"/>
    <w:rsid w:val="00A756A2"/>
    <w:rsid w:val="00A93243"/>
    <w:rsid w:val="00AB7D48"/>
    <w:rsid w:val="00AC7440"/>
    <w:rsid w:val="00AF03CB"/>
    <w:rsid w:val="00B04795"/>
    <w:rsid w:val="00B06792"/>
    <w:rsid w:val="00B12766"/>
    <w:rsid w:val="00B21077"/>
    <w:rsid w:val="00B23C1C"/>
    <w:rsid w:val="00B251F8"/>
    <w:rsid w:val="00B3037E"/>
    <w:rsid w:val="00B3116E"/>
    <w:rsid w:val="00B31C60"/>
    <w:rsid w:val="00B353F8"/>
    <w:rsid w:val="00B3583B"/>
    <w:rsid w:val="00B45888"/>
    <w:rsid w:val="00B54204"/>
    <w:rsid w:val="00B73F28"/>
    <w:rsid w:val="00B751E5"/>
    <w:rsid w:val="00B8695A"/>
    <w:rsid w:val="00B91AF5"/>
    <w:rsid w:val="00B9701E"/>
    <w:rsid w:val="00BB0A32"/>
    <w:rsid w:val="00BB23F2"/>
    <w:rsid w:val="00BB494C"/>
    <w:rsid w:val="00BD41A5"/>
    <w:rsid w:val="00BD6D7E"/>
    <w:rsid w:val="00BE034A"/>
    <w:rsid w:val="00BE227B"/>
    <w:rsid w:val="00BE27C2"/>
    <w:rsid w:val="00BF40C4"/>
    <w:rsid w:val="00BF5477"/>
    <w:rsid w:val="00C037F0"/>
    <w:rsid w:val="00C05296"/>
    <w:rsid w:val="00C070B3"/>
    <w:rsid w:val="00C079D4"/>
    <w:rsid w:val="00C13836"/>
    <w:rsid w:val="00C30FDC"/>
    <w:rsid w:val="00C3172D"/>
    <w:rsid w:val="00C340F5"/>
    <w:rsid w:val="00C4399C"/>
    <w:rsid w:val="00C43D00"/>
    <w:rsid w:val="00C544AF"/>
    <w:rsid w:val="00C62AAE"/>
    <w:rsid w:val="00C65005"/>
    <w:rsid w:val="00C83C97"/>
    <w:rsid w:val="00C846F4"/>
    <w:rsid w:val="00C934C9"/>
    <w:rsid w:val="00C951F7"/>
    <w:rsid w:val="00CA0721"/>
    <w:rsid w:val="00CA556E"/>
    <w:rsid w:val="00CB547E"/>
    <w:rsid w:val="00CB5E67"/>
    <w:rsid w:val="00CB6F58"/>
    <w:rsid w:val="00CB71C9"/>
    <w:rsid w:val="00CC036C"/>
    <w:rsid w:val="00CC35E1"/>
    <w:rsid w:val="00CD0123"/>
    <w:rsid w:val="00CE0C4C"/>
    <w:rsid w:val="00CE6266"/>
    <w:rsid w:val="00D02F61"/>
    <w:rsid w:val="00D03826"/>
    <w:rsid w:val="00D04177"/>
    <w:rsid w:val="00D23C30"/>
    <w:rsid w:val="00D278A8"/>
    <w:rsid w:val="00D608D8"/>
    <w:rsid w:val="00D61208"/>
    <w:rsid w:val="00D647F6"/>
    <w:rsid w:val="00D72DFE"/>
    <w:rsid w:val="00D7361C"/>
    <w:rsid w:val="00D75AF0"/>
    <w:rsid w:val="00D952AE"/>
    <w:rsid w:val="00D963AA"/>
    <w:rsid w:val="00D96E81"/>
    <w:rsid w:val="00DA3D17"/>
    <w:rsid w:val="00DA3DAB"/>
    <w:rsid w:val="00DB5848"/>
    <w:rsid w:val="00DD0198"/>
    <w:rsid w:val="00DD58FC"/>
    <w:rsid w:val="00DE0066"/>
    <w:rsid w:val="00DF0338"/>
    <w:rsid w:val="00DF08A0"/>
    <w:rsid w:val="00E0069B"/>
    <w:rsid w:val="00E02709"/>
    <w:rsid w:val="00E10A9A"/>
    <w:rsid w:val="00E128EF"/>
    <w:rsid w:val="00E13F5B"/>
    <w:rsid w:val="00E27281"/>
    <w:rsid w:val="00E33F69"/>
    <w:rsid w:val="00E5641B"/>
    <w:rsid w:val="00E56E4A"/>
    <w:rsid w:val="00E63888"/>
    <w:rsid w:val="00E647C2"/>
    <w:rsid w:val="00E73BA2"/>
    <w:rsid w:val="00E7703B"/>
    <w:rsid w:val="00E8006C"/>
    <w:rsid w:val="00E849EC"/>
    <w:rsid w:val="00E8619B"/>
    <w:rsid w:val="00EA4B0B"/>
    <w:rsid w:val="00EB1CED"/>
    <w:rsid w:val="00EB76B8"/>
    <w:rsid w:val="00EC3574"/>
    <w:rsid w:val="00ED28B8"/>
    <w:rsid w:val="00ED33BD"/>
    <w:rsid w:val="00ED3723"/>
    <w:rsid w:val="00EE287B"/>
    <w:rsid w:val="00EF2D07"/>
    <w:rsid w:val="00EF7AB2"/>
    <w:rsid w:val="00F152C1"/>
    <w:rsid w:val="00F312A6"/>
    <w:rsid w:val="00F4396F"/>
    <w:rsid w:val="00F54792"/>
    <w:rsid w:val="00F71A42"/>
    <w:rsid w:val="00F71D20"/>
    <w:rsid w:val="00F76CFA"/>
    <w:rsid w:val="00F81DFE"/>
    <w:rsid w:val="00F869F2"/>
    <w:rsid w:val="00FA47F3"/>
    <w:rsid w:val="00FA63BC"/>
    <w:rsid w:val="00FA758E"/>
    <w:rsid w:val="00FB5DAE"/>
    <w:rsid w:val="00FC29CF"/>
    <w:rsid w:val="00FC5555"/>
    <w:rsid w:val="00FD082A"/>
    <w:rsid w:val="00FE2C1A"/>
    <w:rsid w:val="00FF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F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paragraph" w:customStyle="1" w:styleId="Masthead">
    <w:name w:val="Masthead"/>
    <w:basedOn w:val="Heading1"/>
    <w:rsid w:val="00EA4B0B"/>
    <w:pPr>
      <w:spacing w:before="0"/>
    </w:pPr>
    <w:rPr>
      <w:rFonts w:ascii="Times New Roman" w:hAnsi="Times New Roman" w:cs="Times New Roman"/>
      <w:b/>
      <w:color w:val="000080"/>
      <w:kern w:val="0"/>
      <w:sz w:val="60"/>
      <w:szCs w:val="20"/>
    </w:rPr>
  </w:style>
  <w:style w:type="paragraph" w:styleId="NormalWeb">
    <w:name w:val="Normal (Web)"/>
    <w:basedOn w:val="Normal"/>
    <w:rsid w:val="00EA4B0B"/>
    <w:pPr>
      <w:spacing w:before="100" w:beforeAutospacing="1" w:after="100" w:afterAutospacing="1"/>
    </w:pPr>
  </w:style>
  <w:style w:type="paragraph" w:customStyle="1" w:styleId="Default">
    <w:name w:val="Default"/>
    <w:rsid w:val="00EF2D07"/>
    <w:pPr>
      <w:autoSpaceDE w:val="0"/>
      <w:autoSpaceDN w:val="0"/>
      <w:adjustRightInd w:val="0"/>
    </w:pPr>
    <w:rPr>
      <w:color w:val="000000"/>
      <w:sz w:val="24"/>
      <w:szCs w:val="24"/>
    </w:rPr>
  </w:style>
  <w:style w:type="paragraph" w:styleId="ListParagraph">
    <w:name w:val="List Paragraph"/>
    <w:basedOn w:val="Normal"/>
    <w:uiPriority w:val="34"/>
    <w:qFormat/>
    <w:rsid w:val="00E56E4A"/>
    <w:pPr>
      <w:ind w:left="720"/>
    </w:pPr>
  </w:style>
  <w:style w:type="paragraph" w:styleId="NoSpacing">
    <w:name w:val="No Spacing"/>
    <w:link w:val="NoSpacingChar"/>
    <w:uiPriority w:val="1"/>
    <w:qFormat/>
    <w:rsid w:val="00E56E4A"/>
    <w:rPr>
      <w:rFonts w:ascii="Calibri" w:eastAsia="Calibri" w:hAnsi="Calibri"/>
      <w:sz w:val="22"/>
      <w:szCs w:val="22"/>
    </w:rPr>
  </w:style>
  <w:style w:type="character" w:customStyle="1" w:styleId="NoSpacingChar">
    <w:name w:val="No Spacing Char"/>
    <w:link w:val="NoSpacing"/>
    <w:uiPriority w:val="1"/>
    <w:locked/>
    <w:rsid w:val="008C03C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639870">
      <w:bodyDiv w:val="1"/>
      <w:marLeft w:val="0"/>
      <w:marRight w:val="0"/>
      <w:marTop w:val="0"/>
      <w:marBottom w:val="0"/>
      <w:divBdr>
        <w:top w:val="none" w:sz="0" w:space="0" w:color="auto"/>
        <w:left w:val="none" w:sz="0" w:space="0" w:color="auto"/>
        <w:bottom w:val="none" w:sz="0" w:space="0" w:color="auto"/>
        <w:right w:val="none" w:sz="0" w:space="0" w:color="auto"/>
      </w:divBdr>
    </w:div>
    <w:div w:id="237906194">
      <w:bodyDiv w:val="1"/>
      <w:marLeft w:val="0"/>
      <w:marRight w:val="0"/>
      <w:marTop w:val="0"/>
      <w:marBottom w:val="0"/>
      <w:divBdr>
        <w:top w:val="none" w:sz="0" w:space="0" w:color="auto"/>
        <w:left w:val="none" w:sz="0" w:space="0" w:color="auto"/>
        <w:bottom w:val="none" w:sz="0" w:space="0" w:color="auto"/>
        <w:right w:val="none" w:sz="0" w:space="0" w:color="auto"/>
      </w:divBdr>
    </w:div>
    <w:div w:id="378940374">
      <w:bodyDiv w:val="1"/>
      <w:marLeft w:val="0"/>
      <w:marRight w:val="0"/>
      <w:marTop w:val="0"/>
      <w:marBottom w:val="0"/>
      <w:divBdr>
        <w:top w:val="none" w:sz="0" w:space="0" w:color="auto"/>
        <w:left w:val="none" w:sz="0" w:space="0" w:color="auto"/>
        <w:bottom w:val="none" w:sz="0" w:space="0" w:color="auto"/>
        <w:right w:val="none" w:sz="0" w:space="0" w:color="auto"/>
      </w:divBdr>
    </w:div>
    <w:div w:id="880479403">
      <w:bodyDiv w:val="1"/>
      <w:marLeft w:val="0"/>
      <w:marRight w:val="0"/>
      <w:marTop w:val="0"/>
      <w:marBottom w:val="0"/>
      <w:divBdr>
        <w:top w:val="none" w:sz="0" w:space="0" w:color="auto"/>
        <w:left w:val="none" w:sz="0" w:space="0" w:color="auto"/>
        <w:bottom w:val="none" w:sz="0" w:space="0" w:color="auto"/>
        <w:right w:val="none" w:sz="0" w:space="0" w:color="auto"/>
      </w:divBdr>
    </w:div>
    <w:div w:id="895429227">
      <w:bodyDiv w:val="1"/>
      <w:marLeft w:val="60"/>
      <w:marRight w:val="60"/>
      <w:marTop w:val="60"/>
      <w:marBottom w:val="15"/>
      <w:divBdr>
        <w:top w:val="none" w:sz="0" w:space="0" w:color="auto"/>
        <w:left w:val="none" w:sz="0" w:space="0" w:color="auto"/>
        <w:bottom w:val="none" w:sz="0" w:space="0" w:color="auto"/>
        <w:right w:val="none" w:sz="0" w:space="0" w:color="auto"/>
      </w:divBdr>
    </w:div>
    <w:div w:id="934706539">
      <w:bodyDiv w:val="1"/>
      <w:marLeft w:val="0"/>
      <w:marRight w:val="0"/>
      <w:marTop w:val="0"/>
      <w:marBottom w:val="0"/>
      <w:divBdr>
        <w:top w:val="none" w:sz="0" w:space="0" w:color="auto"/>
        <w:left w:val="none" w:sz="0" w:space="0" w:color="auto"/>
        <w:bottom w:val="none" w:sz="0" w:space="0" w:color="auto"/>
        <w:right w:val="none" w:sz="0" w:space="0" w:color="auto"/>
      </w:divBdr>
    </w:div>
    <w:div w:id="959799945">
      <w:bodyDiv w:val="1"/>
      <w:marLeft w:val="0"/>
      <w:marRight w:val="0"/>
      <w:marTop w:val="0"/>
      <w:marBottom w:val="0"/>
      <w:divBdr>
        <w:top w:val="none" w:sz="0" w:space="0" w:color="auto"/>
        <w:left w:val="none" w:sz="0" w:space="0" w:color="auto"/>
        <w:bottom w:val="none" w:sz="0" w:space="0" w:color="auto"/>
        <w:right w:val="none" w:sz="0" w:space="0" w:color="auto"/>
      </w:divBdr>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1060666443">
      <w:bodyDiv w:val="1"/>
      <w:marLeft w:val="0"/>
      <w:marRight w:val="0"/>
      <w:marTop w:val="0"/>
      <w:marBottom w:val="0"/>
      <w:divBdr>
        <w:top w:val="none" w:sz="0" w:space="0" w:color="auto"/>
        <w:left w:val="none" w:sz="0" w:space="0" w:color="auto"/>
        <w:bottom w:val="none" w:sz="0" w:space="0" w:color="auto"/>
        <w:right w:val="none" w:sz="0" w:space="0" w:color="auto"/>
      </w:divBdr>
    </w:div>
    <w:div w:id="1271208394">
      <w:bodyDiv w:val="1"/>
      <w:marLeft w:val="0"/>
      <w:marRight w:val="0"/>
      <w:marTop w:val="0"/>
      <w:marBottom w:val="0"/>
      <w:divBdr>
        <w:top w:val="none" w:sz="0" w:space="0" w:color="auto"/>
        <w:left w:val="none" w:sz="0" w:space="0" w:color="auto"/>
        <w:bottom w:val="none" w:sz="0" w:space="0" w:color="auto"/>
        <w:right w:val="none" w:sz="0" w:space="0" w:color="auto"/>
      </w:divBdr>
    </w:div>
    <w:div w:id="1667592162">
      <w:bodyDiv w:val="1"/>
      <w:marLeft w:val="0"/>
      <w:marRight w:val="0"/>
      <w:marTop w:val="0"/>
      <w:marBottom w:val="0"/>
      <w:divBdr>
        <w:top w:val="none" w:sz="0" w:space="0" w:color="auto"/>
        <w:left w:val="none" w:sz="0" w:space="0" w:color="auto"/>
        <w:bottom w:val="none" w:sz="0" w:space="0" w:color="auto"/>
        <w:right w:val="none" w:sz="0" w:space="0" w:color="auto"/>
      </w:divBdr>
    </w:div>
    <w:div w:id="1786387746">
      <w:bodyDiv w:val="1"/>
      <w:marLeft w:val="0"/>
      <w:marRight w:val="0"/>
      <w:marTop w:val="0"/>
      <w:marBottom w:val="0"/>
      <w:divBdr>
        <w:top w:val="none" w:sz="0" w:space="0" w:color="auto"/>
        <w:left w:val="none" w:sz="0" w:space="0" w:color="auto"/>
        <w:bottom w:val="none" w:sz="0" w:space="0" w:color="auto"/>
        <w:right w:val="none" w:sz="0" w:space="0" w:color="auto"/>
      </w:divBdr>
    </w:div>
    <w:div w:id="214473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heonline.com/app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odamath.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ademicskillbuilders.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khanacademy.org" TargetMode="External"/><Relationship Id="rId4" Type="http://schemas.openxmlformats.org/officeDocument/2006/relationships/settings" Target="settings.xml"/><Relationship Id="rId9" Type="http://schemas.openxmlformats.org/officeDocument/2006/relationships/hyperlink" Target="http://thinkingblocks.com" TargetMode="External"/><Relationship Id="rId14" Type="http://schemas.openxmlformats.org/officeDocument/2006/relationships/hyperlink" Target="http://intermath.coe.uga.edu/dictnary/homepg.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DL10092\LOCALS~1\Temp\TCD43.tmp\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99B7B-25A9-490A-BB8D-E45FF69E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e-mail newsletter</Template>
  <TotalTime>0</TotalTime>
  <Pages>2</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5307</CharactersWithSpaces>
  <SharedDoc>false</SharedDoc>
  <HLinks>
    <vt:vector size="54" baseType="variant">
      <vt:variant>
        <vt:i4>458843</vt:i4>
      </vt:variant>
      <vt:variant>
        <vt:i4>24</vt:i4>
      </vt:variant>
      <vt:variant>
        <vt:i4>0</vt:i4>
      </vt:variant>
      <vt:variant>
        <vt:i4>5</vt:i4>
      </vt:variant>
      <vt:variant>
        <vt:lpwstr>http://intermath.coe.uga.edu/dictnary/homepg.asp</vt:lpwstr>
      </vt:variant>
      <vt:variant>
        <vt:lpwstr/>
      </vt:variant>
      <vt:variant>
        <vt:i4>3538973</vt:i4>
      </vt:variant>
      <vt:variant>
        <vt:i4>21</vt:i4>
      </vt:variant>
      <vt:variant>
        <vt:i4>0</vt:i4>
      </vt:variant>
      <vt:variant>
        <vt:i4>5</vt:i4>
      </vt:variant>
      <vt:variant>
        <vt:lpwstr>http://go.hrw.com/gopages/ma/msm2_07.html</vt:lpwstr>
      </vt:variant>
      <vt:variant>
        <vt:lpwstr/>
      </vt:variant>
      <vt:variant>
        <vt:i4>3538974</vt:i4>
      </vt:variant>
      <vt:variant>
        <vt:i4>18</vt:i4>
      </vt:variant>
      <vt:variant>
        <vt:i4>0</vt:i4>
      </vt:variant>
      <vt:variant>
        <vt:i4>5</vt:i4>
      </vt:variant>
      <vt:variant>
        <vt:lpwstr>http://go.hrw.com/gopages/ma/msm1_07.html</vt:lpwstr>
      </vt:variant>
      <vt:variant>
        <vt:lpwstr/>
      </vt:variant>
      <vt:variant>
        <vt:i4>5177416</vt:i4>
      </vt:variant>
      <vt:variant>
        <vt:i4>15</vt:i4>
      </vt:variant>
      <vt:variant>
        <vt:i4>0</vt:i4>
      </vt:variant>
      <vt:variant>
        <vt:i4>5</vt:i4>
      </vt:variant>
      <vt:variant>
        <vt:lpwstr>http://www.ixl.com/math/grade-6/evaluate-variable-expressions-involving-decimals-fractions-and-mixed-numbers</vt:lpwstr>
      </vt:variant>
      <vt:variant>
        <vt:lpwstr/>
      </vt:variant>
      <vt:variant>
        <vt:i4>131136</vt:i4>
      </vt:variant>
      <vt:variant>
        <vt:i4>12</vt:i4>
      </vt:variant>
      <vt:variant>
        <vt:i4>0</vt:i4>
      </vt:variant>
      <vt:variant>
        <vt:i4>5</vt:i4>
      </vt:variant>
      <vt:variant>
        <vt:lpwstr>http://www.ixl.com/math/grade-6/evaluate-variable-expressions-with-whole-numbers</vt:lpwstr>
      </vt:variant>
      <vt:variant>
        <vt:lpwstr/>
      </vt:variant>
      <vt:variant>
        <vt:i4>4849754</vt:i4>
      </vt:variant>
      <vt:variant>
        <vt:i4>9</vt:i4>
      </vt:variant>
      <vt:variant>
        <vt:i4>0</vt:i4>
      </vt:variant>
      <vt:variant>
        <vt:i4>5</vt:i4>
      </vt:variant>
      <vt:variant>
        <vt:lpwstr>http://hoodamath.com/</vt:lpwstr>
      </vt:variant>
      <vt:variant>
        <vt:lpwstr/>
      </vt:variant>
      <vt:variant>
        <vt:i4>3604536</vt:i4>
      </vt:variant>
      <vt:variant>
        <vt:i4>6</vt:i4>
      </vt:variant>
      <vt:variant>
        <vt:i4>0</vt:i4>
      </vt:variant>
      <vt:variant>
        <vt:i4>5</vt:i4>
      </vt:variant>
      <vt:variant>
        <vt:lpwstr>http://www.arcademicskillbuilders.com/</vt:lpwstr>
      </vt:variant>
      <vt:variant>
        <vt:lpwstr/>
      </vt:variant>
      <vt:variant>
        <vt:i4>3473504</vt:i4>
      </vt:variant>
      <vt:variant>
        <vt:i4>3</vt:i4>
      </vt:variant>
      <vt:variant>
        <vt:i4>0</vt:i4>
      </vt:variant>
      <vt:variant>
        <vt:i4>5</vt:i4>
      </vt:variant>
      <vt:variant>
        <vt:lpwstr>http://www.khanacademy.org/</vt:lpwstr>
      </vt:variant>
      <vt:variant>
        <vt:lpwstr/>
      </vt:variant>
      <vt:variant>
        <vt:i4>3866739</vt:i4>
      </vt:variant>
      <vt:variant>
        <vt:i4>0</vt:i4>
      </vt:variant>
      <vt:variant>
        <vt:i4>0</vt:i4>
      </vt:variant>
      <vt:variant>
        <vt:i4>5</vt:i4>
      </vt:variant>
      <vt:variant>
        <vt:lpwstr>http://thinkingblocks.com/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2007-06-08T16:40:00Z</cp:lastPrinted>
  <dcterms:created xsi:type="dcterms:W3CDTF">2018-12-04T19:26:00Z</dcterms:created>
  <dcterms:modified xsi:type="dcterms:W3CDTF">2018-12-04T19:26:00Z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y fmtid="{D5CDD505-2E9C-101B-9397-08002B2CF9AE}" pid="3" name="MTWinEqns">
    <vt:bool>true</vt:bool>
  </property>
</Properties>
</file>